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C7CD" w14:textId="19AE71D3" w:rsidR="00647A3B" w:rsidRDefault="006810BE" w:rsidP="00CC2075">
      <w:pPr>
        <w:spacing w:line="240" w:lineRule="auto"/>
        <w:contextualSpacing/>
        <w:rPr>
          <w:rFonts w:ascii="Arial" w:hAnsi="Arial" w:cs="Arial"/>
          <w:color w:val="222222"/>
          <w:sz w:val="24"/>
          <w:szCs w:val="24"/>
          <w:shd w:val="clear" w:color="auto" w:fill="FFFFFF"/>
        </w:rPr>
      </w:pPr>
      <w:r>
        <w:rPr>
          <w:rFonts w:ascii="Arial" w:hAnsi="Arial" w:cs="Arial"/>
          <w:b/>
          <w:bCs/>
          <w:color w:val="222222"/>
          <w:sz w:val="24"/>
          <w:szCs w:val="24"/>
          <w:shd w:val="clear" w:color="auto" w:fill="FFFFFF"/>
        </w:rPr>
        <w:t>(</w:t>
      </w:r>
      <w:r w:rsidR="00CC2075">
        <w:rPr>
          <w:rFonts w:ascii="Arial" w:hAnsi="Arial" w:cs="Arial"/>
          <w:b/>
          <w:bCs/>
          <w:color w:val="222222"/>
          <w:sz w:val="24"/>
          <w:szCs w:val="24"/>
          <w:shd w:val="clear" w:color="auto" w:fill="FFFFFF"/>
        </w:rPr>
        <w:t>Poetry</w:t>
      </w:r>
      <w:r>
        <w:rPr>
          <w:rFonts w:ascii="Arial" w:hAnsi="Arial" w:cs="Arial"/>
          <w:color w:val="222222"/>
          <w:sz w:val="24"/>
          <w:szCs w:val="24"/>
          <w:shd w:val="clear" w:color="auto" w:fill="FFFFFF"/>
        </w:rPr>
        <w:t>)</w:t>
      </w:r>
    </w:p>
    <w:p w14:paraId="54516F76" w14:textId="77777777" w:rsidR="00FF0293" w:rsidRPr="005A7589" w:rsidRDefault="00FF0293" w:rsidP="00CC2075">
      <w:pPr>
        <w:spacing w:line="240" w:lineRule="auto"/>
        <w:contextualSpacing/>
        <w:rPr>
          <w:rFonts w:ascii="Arial" w:hAnsi="Arial" w:cs="Arial"/>
          <w:b/>
          <w:bCs/>
          <w:color w:val="222222"/>
          <w:sz w:val="24"/>
          <w:szCs w:val="24"/>
          <w:shd w:val="clear" w:color="auto" w:fill="FFFFFF"/>
        </w:rPr>
      </w:pPr>
    </w:p>
    <w:p w14:paraId="5DCE1AD5" w14:textId="77777777" w:rsidR="0041073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b/>
          <w:bCs/>
          <w:color w:val="222222"/>
          <w:sz w:val="24"/>
          <w:szCs w:val="24"/>
          <w:shd w:val="clear" w:color="auto" w:fill="FFFFFF"/>
        </w:rPr>
        <w:t>Read</w:t>
      </w:r>
      <w:r w:rsidR="006810BE">
        <w:rPr>
          <w:rFonts w:ascii="Arial" w:hAnsi="Arial" w:cs="Arial"/>
          <w:color w:val="222222"/>
          <w:sz w:val="24"/>
          <w:szCs w:val="24"/>
          <w:shd w:val="clear" w:color="auto" w:fill="FFFFFF"/>
        </w:rPr>
        <w:t>:</w:t>
      </w:r>
      <w:r w:rsidR="002D2A58" w:rsidRPr="002808C9">
        <w:rPr>
          <w:rFonts w:ascii="Arial" w:hAnsi="Arial" w:cs="Arial"/>
          <w:color w:val="222222"/>
          <w:sz w:val="24"/>
          <w:szCs w:val="24"/>
          <w:shd w:val="clear" w:color="auto" w:fill="FFFFFF"/>
        </w:rPr>
        <w:t xml:space="preserve"> </w:t>
      </w:r>
      <w:r w:rsidR="006810BE">
        <w:rPr>
          <w:rFonts w:ascii="Arial" w:hAnsi="Arial" w:cs="Arial"/>
          <w:color w:val="222222"/>
          <w:sz w:val="24"/>
          <w:szCs w:val="24"/>
          <w:shd w:val="clear" w:color="auto" w:fill="FFFFFF"/>
        </w:rPr>
        <w:t xml:space="preserve">Today you are invited </w:t>
      </w:r>
      <w:r w:rsidR="00410735">
        <w:rPr>
          <w:rFonts w:ascii="Arial" w:hAnsi="Arial" w:cs="Arial"/>
          <w:color w:val="222222"/>
          <w:sz w:val="24"/>
          <w:szCs w:val="24"/>
          <w:shd w:val="clear" w:color="auto" w:fill="FFFFFF"/>
        </w:rPr>
        <w:t xml:space="preserve">to </w:t>
      </w:r>
      <w:r>
        <w:rPr>
          <w:rFonts w:ascii="Arial" w:hAnsi="Arial" w:cs="Arial"/>
          <w:color w:val="222222"/>
          <w:sz w:val="24"/>
          <w:szCs w:val="24"/>
          <w:shd w:val="clear" w:color="auto" w:fill="FFFFFF"/>
        </w:rPr>
        <w:t>read</w:t>
      </w:r>
      <w:r w:rsidR="00FF0293">
        <w:rPr>
          <w:rFonts w:ascii="Arial" w:hAnsi="Arial" w:cs="Arial"/>
          <w:color w:val="222222"/>
          <w:sz w:val="24"/>
          <w:szCs w:val="24"/>
          <w:shd w:val="clear" w:color="auto" w:fill="FFFFFF"/>
        </w:rPr>
        <w:t xml:space="preserve"> </w:t>
      </w:r>
      <w:r w:rsidR="00410735">
        <w:rPr>
          <w:rFonts w:ascii="Arial" w:hAnsi="Arial" w:cs="Arial"/>
          <w:color w:val="222222"/>
          <w:sz w:val="24"/>
          <w:szCs w:val="24"/>
          <w:shd w:val="clear" w:color="auto" w:fill="FFFFFF"/>
        </w:rPr>
        <w:t xml:space="preserve">poems by two Jewish poets who write about the Closing of the Gates.  </w:t>
      </w:r>
    </w:p>
    <w:p w14:paraId="5752FD3A" w14:textId="77777777" w:rsidR="00410735" w:rsidRDefault="00410735" w:rsidP="00CC2075">
      <w:pPr>
        <w:spacing w:line="240" w:lineRule="auto"/>
        <w:contextualSpacing/>
        <w:rPr>
          <w:rFonts w:ascii="Arial" w:hAnsi="Arial" w:cs="Arial"/>
          <w:color w:val="222222"/>
          <w:sz w:val="24"/>
          <w:szCs w:val="24"/>
          <w:shd w:val="clear" w:color="auto" w:fill="FFFFFF"/>
        </w:rPr>
      </w:pPr>
    </w:p>
    <w:p w14:paraId="708696AA" w14:textId="16C3A8F7" w:rsidR="00FF0293" w:rsidRDefault="0041073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first is from </w:t>
      </w:r>
      <w:r w:rsidR="00543963">
        <w:rPr>
          <w:rFonts w:ascii="Arial" w:hAnsi="Arial" w:cs="Arial"/>
          <w:color w:val="222222"/>
          <w:sz w:val="24"/>
          <w:szCs w:val="24"/>
          <w:shd w:val="clear" w:color="auto" w:fill="FFFFFF"/>
        </w:rPr>
        <w:t>a section of Israeli</w:t>
      </w:r>
      <w:r w:rsidR="00CC2075">
        <w:rPr>
          <w:rFonts w:ascii="Arial" w:hAnsi="Arial" w:cs="Arial"/>
          <w:color w:val="222222"/>
          <w:sz w:val="24"/>
          <w:szCs w:val="24"/>
          <w:shd w:val="clear" w:color="auto" w:fill="FFFFFF"/>
        </w:rPr>
        <w:t xml:space="preserve"> poet</w:t>
      </w:r>
      <w:r w:rsidR="00DF5E54">
        <w:rPr>
          <w:rFonts w:ascii="Arial" w:hAnsi="Arial" w:cs="Arial"/>
          <w:color w:val="222222"/>
          <w:sz w:val="24"/>
          <w:szCs w:val="24"/>
          <w:shd w:val="clear" w:color="auto" w:fill="FFFFFF"/>
        </w:rPr>
        <w:t xml:space="preserve"> </w:t>
      </w:r>
      <w:hyperlink r:id="rId4" w:history="1">
        <w:proofErr w:type="spellStart"/>
        <w:r w:rsidR="00DF5E54" w:rsidRPr="00DF5E54">
          <w:rPr>
            <w:rStyle w:val="Hyperlink"/>
            <w:rFonts w:ascii="Arial" w:hAnsi="Arial" w:cs="Arial"/>
            <w:sz w:val="24"/>
            <w:szCs w:val="24"/>
            <w:shd w:val="clear" w:color="auto" w:fill="FFFFFF"/>
          </w:rPr>
          <w:t>Yehudah</w:t>
        </w:r>
        <w:proofErr w:type="spellEnd"/>
        <w:r w:rsidR="00DF5E54" w:rsidRPr="00DF5E54">
          <w:rPr>
            <w:rStyle w:val="Hyperlink"/>
            <w:rFonts w:ascii="Arial" w:hAnsi="Arial" w:cs="Arial"/>
            <w:sz w:val="24"/>
            <w:szCs w:val="24"/>
            <w:shd w:val="clear" w:color="auto" w:fill="FFFFFF"/>
          </w:rPr>
          <w:t xml:space="preserve"> </w:t>
        </w:r>
        <w:proofErr w:type="spellStart"/>
        <w:r w:rsidR="00543963" w:rsidRPr="00DF5E54">
          <w:rPr>
            <w:rStyle w:val="Hyperlink"/>
            <w:rFonts w:ascii="Arial" w:hAnsi="Arial" w:cs="Arial"/>
            <w:sz w:val="24"/>
            <w:szCs w:val="24"/>
            <w:shd w:val="clear" w:color="auto" w:fill="FFFFFF"/>
          </w:rPr>
          <w:t>Amichai’s</w:t>
        </w:r>
        <w:proofErr w:type="spellEnd"/>
      </w:hyperlink>
      <w:bookmarkStart w:id="0" w:name="_GoBack"/>
      <w:bookmarkEnd w:id="0"/>
      <w:r w:rsidR="00CC2075">
        <w:rPr>
          <w:rFonts w:ascii="Arial" w:hAnsi="Arial" w:cs="Arial"/>
          <w:color w:val="222222"/>
          <w:sz w:val="24"/>
          <w:szCs w:val="24"/>
          <w:shd w:val="clear" w:color="auto" w:fill="FFFFFF"/>
        </w:rPr>
        <w:t xml:space="preserve"> “</w:t>
      </w:r>
      <w:r w:rsidR="00543963">
        <w:rPr>
          <w:rFonts w:ascii="Arial" w:hAnsi="Arial" w:cs="Arial"/>
          <w:color w:val="222222"/>
          <w:sz w:val="24"/>
          <w:szCs w:val="24"/>
          <w:shd w:val="clear" w:color="auto" w:fill="FFFFFF"/>
        </w:rPr>
        <w:t>Jerusalem 1967</w:t>
      </w:r>
      <w:r w:rsidR="00CC2075">
        <w:rPr>
          <w:rFonts w:ascii="Arial" w:hAnsi="Arial" w:cs="Arial"/>
          <w:color w:val="222222"/>
          <w:sz w:val="24"/>
          <w:szCs w:val="24"/>
          <w:shd w:val="clear" w:color="auto" w:fill="FFFFFF"/>
        </w:rPr>
        <w:t>.”</w:t>
      </w:r>
    </w:p>
    <w:p w14:paraId="726C8AC7" w14:textId="77777777" w:rsidR="00CC2075" w:rsidRDefault="00CC2075" w:rsidP="00CC2075">
      <w:pPr>
        <w:spacing w:line="240" w:lineRule="auto"/>
        <w:contextualSpacing/>
        <w:rPr>
          <w:rFonts w:ascii="Arial" w:hAnsi="Arial" w:cs="Arial"/>
          <w:color w:val="222222"/>
          <w:sz w:val="24"/>
          <w:szCs w:val="24"/>
          <w:shd w:val="clear" w:color="auto" w:fill="FFFFFF"/>
        </w:rPr>
      </w:pPr>
    </w:p>
    <w:p w14:paraId="7D1B91B9" w14:textId="27C4A79F"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Jerusalem, 1967</w:t>
      </w:r>
    </w:p>
    <w:p w14:paraId="3E5F44F8" w14:textId="5ABB59D4" w:rsidR="00DB6BD6" w:rsidRDefault="00DB6BD6" w:rsidP="00CC2075">
      <w:pPr>
        <w:spacing w:line="240" w:lineRule="auto"/>
        <w:contextualSpacing/>
        <w:rPr>
          <w:rFonts w:ascii="Arial" w:hAnsi="Arial" w:cs="Arial"/>
          <w:color w:val="222222"/>
          <w:sz w:val="24"/>
          <w:szCs w:val="24"/>
          <w:shd w:val="clear" w:color="auto" w:fill="FFFFFF"/>
        </w:rPr>
      </w:pPr>
    </w:p>
    <w:p w14:paraId="6071FABF" w14:textId="2FD7E989"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5.</w:t>
      </w:r>
    </w:p>
    <w:p w14:paraId="0926E771" w14:textId="42B0C294"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On Yom Kippur in 1967 the Year of Forgetting, I put on</w:t>
      </w:r>
    </w:p>
    <w:p w14:paraId="5686EFB9" w14:textId="60A82FDB"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my dark holiday clothes and walked to the Old City of Jerusalem.</w:t>
      </w:r>
    </w:p>
    <w:p w14:paraId="2F40DAA6" w14:textId="6791FE40"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For a long time I stood in front of an Arab’s hole-in-the-wall shop,</w:t>
      </w:r>
    </w:p>
    <w:p w14:paraId="66D3BC55" w14:textId="251F463F"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not far from the Damascus Gate, a shop with</w:t>
      </w:r>
    </w:p>
    <w:p w14:paraId="3BD6A9BE" w14:textId="0AFECDB5"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buttons and zippers and spools of thread</w:t>
      </w:r>
    </w:p>
    <w:p w14:paraId="6C264A21" w14:textId="093B864E"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in every color and snaps and buckles.</w:t>
      </w:r>
    </w:p>
    <w:p w14:paraId="4B9C146F" w14:textId="21BD5EC8"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A rare light and many colors, like an open Ark.</w:t>
      </w:r>
    </w:p>
    <w:p w14:paraId="78E9F45F" w14:textId="4250D8EC" w:rsidR="00DB6BD6" w:rsidRDefault="00DB6BD6" w:rsidP="00CC2075">
      <w:pPr>
        <w:spacing w:line="240" w:lineRule="auto"/>
        <w:contextualSpacing/>
        <w:rPr>
          <w:rFonts w:ascii="Arial" w:hAnsi="Arial" w:cs="Arial"/>
          <w:color w:val="222222"/>
          <w:sz w:val="24"/>
          <w:szCs w:val="24"/>
          <w:shd w:val="clear" w:color="auto" w:fill="FFFFFF"/>
        </w:rPr>
      </w:pPr>
    </w:p>
    <w:p w14:paraId="329EABAE" w14:textId="49B82CEF"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I told him in my hear that my father too</w:t>
      </w:r>
    </w:p>
    <w:p w14:paraId="5E383DCD" w14:textId="47AF169D"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had a shop like this, with thread and buttons.</w:t>
      </w:r>
    </w:p>
    <w:p w14:paraId="5B0B64BF" w14:textId="4F5D908D"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I explained to him in my heart about all the decades</w:t>
      </w:r>
    </w:p>
    <w:p w14:paraId="537F4EE2" w14:textId="281D4125"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and the causes and the events, why I am now here</w:t>
      </w:r>
    </w:p>
    <w:p w14:paraId="0558EC2E" w14:textId="589FAFF0"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and my father’s shop was burned there and he is buried here.</w:t>
      </w:r>
    </w:p>
    <w:p w14:paraId="012D7FD4" w14:textId="498DA23C" w:rsidR="00DB6BD6" w:rsidRDefault="00DB6BD6" w:rsidP="00CC2075">
      <w:pPr>
        <w:spacing w:line="240" w:lineRule="auto"/>
        <w:contextualSpacing/>
        <w:rPr>
          <w:rFonts w:ascii="Arial" w:hAnsi="Arial" w:cs="Arial"/>
          <w:color w:val="222222"/>
          <w:sz w:val="24"/>
          <w:szCs w:val="24"/>
          <w:shd w:val="clear" w:color="auto" w:fill="FFFFFF"/>
        </w:rPr>
      </w:pPr>
    </w:p>
    <w:p w14:paraId="5995B6CE" w14:textId="40C47DF9"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When I finished it was time for the Closing of the Gates prayer.</w:t>
      </w:r>
    </w:p>
    <w:p w14:paraId="4D2187D5" w14:textId="662E52DD" w:rsidR="00DB6BD6"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He too lowered the shutters and locked the gate</w:t>
      </w:r>
    </w:p>
    <w:p w14:paraId="46B8470A" w14:textId="268A1A49" w:rsidR="00410735" w:rsidRDefault="00DB6BD6"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and I returned, with all the worshippers, home.</w:t>
      </w:r>
    </w:p>
    <w:p w14:paraId="2EF625FB" w14:textId="752DDD29" w:rsidR="002808C9" w:rsidRPr="002808C9" w:rsidRDefault="00F8037C" w:rsidP="00CC2075">
      <w:pPr>
        <w:spacing w:line="240" w:lineRule="auto"/>
        <w:contextualSpacing/>
        <w:rPr>
          <w:rFonts w:ascii="Arial" w:hAnsi="Arial" w:cs="Arial"/>
          <w:sz w:val="24"/>
          <w:szCs w:val="24"/>
        </w:rPr>
      </w:pPr>
      <w:r>
        <w:rPr>
          <w:rFonts w:ascii="Arial" w:hAnsi="Arial" w:cs="Arial"/>
          <w:sz w:val="24"/>
          <w:szCs w:val="24"/>
        </w:rPr>
        <w:t>.</w:t>
      </w:r>
    </w:p>
    <w:p w14:paraId="3234E0AF" w14:textId="319C5DC3" w:rsidR="00FF0293" w:rsidRDefault="00FF0293" w:rsidP="00CC2075">
      <w:pPr>
        <w:spacing w:line="240" w:lineRule="auto"/>
        <w:contextualSpacing/>
        <w:rPr>
          <w:rFonts w:ascii="Arial" w:hAnsi="Arial" w:cs="Arial"/>
          <w:sz w:val="24"/>
          <w:szCs w:val="24"/>
        </w:rPr>
      </w:pPr>
    </w:p>
    <w:p w14:paraId="0CF031B7" w14:textId="33A4FC35" w:rsidR="00410735" w:rsidRDefault="00FF0293" w:rsidP="00CC2075">
      <w:pPr>
        <w:spacing w:line="240" w:lineRule="auto"/>
        <w:contextualSpacing/>
        <w:rPr>
          <w:rFonts w:ascii="Arial" w:hAnsi="Arial" w:cs="Arial"/>
          <w:sz w:val="24"/>
          <w:szCs w:val="24"/>
        </w:rPr>
      </w:pPr>
      <w:r w:rsidRPr="00FF0293">
        <w:rPr>
          <w:rFonts w:ascii="Arial" w:hAnsi="Arial" w:cs="Arial"/>
          <w:b/>
          <w:bCs/>
          <w:i/>
          <w:iCs/>
          <w:sz w:val="24"/>
          <w:szCs w:val="24"/>
        </w:rPr>
        <w:t>Questions to Ponder:</w:t>
      </w:r>
      <w:r>
        <w:rPr>
          <w:rFonts w:ascii="Arial" w:hAnsi="Arial" w:cs="Arial"/>
          <w:sz w:val="24"/>
          <w:szCs w:val="24"/>
        </w:rPr>
        <w:t xml:space="preserve">  </w:t>
      </w:r>
      <w:r w:rsidR="00A210F9">
        <w:rPr>
          <w:rFonts w:ascii="Arial" w:hAnsi="Arial" w:cs="Arial"/>
          <w:sz w:val="24"/>
          <w:szCs w:val="24"/>
        </w:rPr>
        <w:t>The</w:t>
      </w:r>
      <w:r w:rsidR="00F15FDC">
        <w:rPr>
          <w:rFonts w:ascii="Arial" w:hAnsi="Arial" w:cs="Arial"/>
          <w:sz w:val="24"/>
          <w:szCs w:val="24"/>
        </w:rPr>
        <w:t xml:space="preserve"> opening images of threads, needles and buckles are of materials that fasten things together</w:t>
      </w:r>
      <w:r w:rsidR="00A210F9">
        <w:rPr>
          <w:rFonts w:ascii="Arial" w:hAnsi="Arial" w:cs="Arial"/>
          <w:sz w:val="24"/>
          <w:szCs w:val="24"/>
        </w:rPr>
        <w:t>, that make new things and repair things that have ripped</w:t>
      </w:r>
      <w:r w:rsidR="00F15FDC">
        <w:rPr>
          <w:rFonts w:ascii="Arial" w:hAnsi="Arial" w:cs="Arial"/>
          <w:sz w:val="24"/>
          <w:szCs w:val="24"/>
        </w:rPr>
        <w:t xml:space="preserve">. </w:t>
      </w:r>
      <w:proofErr w:type="spellStart"/>
      <w:r w:rsidR="00F15FDC">
        <w:rPr>
          <w:rFonts w:ascii="Arial" w:hAnsi="Arial" w:cs="Arial"/>
          <w:sz w:val="24"/>
          <w:szCs w:val="24"/>
        </w:rPr>
        <w:t>Amichai</w:t>
      </w:r>
      <w:proofErr w:type="spellEnd"/>
      <w:r w:rsidR="00F15FDC">
        <w:rPr>
          <w:rFonts w:ascii="Arial" w:hAnsi="Arial" w:cs="Arial"/>
          <w:sz w:val="24"/>
          <w:szCs w:val="24"/>
        </w:rPr>
        <w:t xml:space="preserve"> describes </w:t>
      </w:r>
      <w:r w:rsidR="00410735">
        <w:rPr>
          <w:rFonts w:ascii="Arial" w:hAnsi="Arial" w:cs="Arial"/>
          <w:sz w:val="24"/>
          <w:szCs w:val="24"/>
        </w:rPr>
        <w:t>the shop</w:t>
      </w:r>
      <w:r w:rsidR="00F15FDC">
        <w:rPr>
          <w:rFonts w:ascii="Arial" w:hAnsi="Arial" w:cs="Arial"/>
          <w:sz w:val="24"/>
          <w:szCs w:val="24"/>
        </w:rPr>
        <w:t xml:space="preserve"> as a rare light with many colors,</w:t>
      </w:r>
      <w:r w:rsidR="00A210F9">
        <w:rPr>
          <w:rFonts w:ascii="Arial" w:hAnsi="Arial" w:cs="Arial"/>
          <w:sz w:val="24"/>
          <w:szCs w:val="24"/>
        </w:rPr>
        <w:t xml:space="preserve"> and he thinks of it as an open Ark, an image of welcoming, of safety in a storm</w:t>
      </w:r>
      <w:r w:rsidR="00F15FDC">
        <w:rPr>
          <w:rFonts w:ascii="Arial" w:hAnsi="Arial" w:cs="Arial"/>
          <w:sz w:val="24"/>
          <w:szCs w:val="24"/>
        </w:rPr>
        <w:t xml:space="preserve">. </w:t>
      </w:r>
      <w:r w:rsidR="00A210F9">
        <w:rPr>
          <w:rFonts w:ascii="Arial" w:hAnsi="Arial" w:cs="Arial"/>
          <w:sz w:val="24"/>
          <w:szCs w:val="24"/>
        </w:rPr>
        <w:t xml:space="preserve">The middle stanza tells a story of </w:t>
      </w:r>
      <w:r w:rsidR="00410735">
        <w:rPr>
          <w:rFonts w:ascii="Arial" w:hAnsi="Arial" w:cs="Arial"/>
          <w:sz w:val="24"/>
          <w:szCs w:val="24"/>
        </w:rPr>
        <w:t xml:space="preserve">both spoken and unspoken </w:t>
      </w:r>
      <w:r w:rsidR="00A210F9">
        <w:rPr>
          <w:rFonts w:ascii="Arial" w:hAnsi="Arial" w:cs="Arial"/>
          <w:sz w:val="24"/>
          <w:szCs w:val="24"/>
        </w:rPr>
        <w:t xml:space="preserve">connection. </w:t>
      </w:r>
      <w:r w:rsidR="00F15FDC">
        <w:rPr>
          <w:rFonts w:ascii="Arial" w:hAnsi="Arial" w:cs="Arial"/>
          <w:sz w:val="24"/>
          <w:szCs w:val="24"/>
        </w:rPr>
        <w:t xml:space="preserve">The ending stanza describes the closing and locking of physical gates, as boundaries and barriers, and </w:t>
      </w:r>
      <w:r w:rsidR="00A210F9">
        <w:rPr>
          <w:rFonts w:ascii="Arial" w:hAnsi="Arial" w:cs="Arial"/>
          <w:sz w:val="24"/>
          <w:szCs w:val="24"/>
        </w:rPr>
        <w:t xml:space="preserve">the spiritual Closing of the Gates. </w:t>
      </w:r>
      <w:r w:rsidR="00410735">
        <w:rPr>
          <w:rFonts w:ascii="Arial" w:hAnsi="Arial" w:cs="Arial"/>
          <w:sz w:val="24"/>
          <w:szCs w:val="24"/>
        </w:rPr>
        <w:t xml:space="preserve">What invitation does this poem offer you to find connection with others? What are the barriers to those connections? How does the spiritual work of the holidays relate to connections you might seek? </w:t>
      </w:r>
      <w:r w:rsidR="00A210F9">
        <w:rPr>
          <w:rFonts w:ascii="Arial" w:hAnsi="Arial" w:cs="Arial"/>
          <w:sz w:val="24"/>
          <w:szCs w:val="24"/>
        </w:rPr>
        <w:t xml:space="preserve">What is </w:t>
      </w:r>
      <w:r w:rsidR="00410735">
        <w:rPr>
          <w:rFonts w:ascii="Arial" w:hAnsi="Arial" w:cs="Arial"/>
          <w:sz w:val="24"/>
          <w:szCs w:val="24"/>
        </w:rPr>
        <w:t>the meaning of</w:t>
      </w:r>
      <w:r w:rsidR="00A210F9">
        <w:rPr>
          <w:rFonts w:ascii="Arial" w:hAnsi="Arial" w:cs="Arial"/>
          <w:sz w:val="24"/>
          <w:szCs w:val="24"/>
        </w:rPr>
        <w:t xml:space="preserve"> the ending word, “home,” at the end of the poem? </w:t>
      </w:r>
    </w:p>
    <w:p w14:paraId="7947A2FE" w14:textId="77777777" w:rsidR="00410735" w:rsidRDefault="00410735" w:rsidP="00CC2075">
      <w:pPr>
        <w:spacing w:line="240" w:lineRule="auto"/>
        <w:contextualSpacing/>
        <w:rPr>
          <w:rFonts w:ascii="Arial" w:hAnsi="Arial" w:cs="Arial"/>
          <w:sz w:val="24"/>
          <w:szCs w:val="24"/>
        </w:rPr>
      </w:pPr>
    </w:p>
    <w:p w14:paraId="131743C0" w14:textId="7E8EDE62" w:rsidR="00410735" w:rsidRDefault="00410735" w:rsidP="00CC2075">
      <w:pPr>
        <w:spacing w:line="240" w:lineRule="auto"/>
        <w:contextualSpacing/>
        <w:rPr>
          <w:rFonts w:ascii="Arial" w:hAnsi="Arial" w:cs="Arial"/>
          <w:sz w:val="24"/>
          <w:szCs w:val="24"/>
        </w:rPr>
      </w:pPr>
    </w:p>
    <w:p w14:paraId="0B10B4D4" w14:textId="2E768377" w:rsidR="00410735" w:rsidRPr="00604388" w:rsidRDefault="00410735" w:rsidP="00410735">
      <w:pPr>
        <w:spacing w:line="240" w:lineRule="auto"/>
        <w:contextualSpacing/>
        <w:rPr>
          <w:rFonts w:ascii="Arial" w:hAnsi="Arial" w:cs="Arial"/>
          <w:color w:val="222222"/>
          <w:sz w:val="24"/>
          <w:szCs w:val="24"/>
          <w:shd w:val="clear" w:color="auto" w:fill="FFFFFF"/>
        </w:rPr>
      </w:pPr>
      <w:r>
        <w:rPr>
          <w:rFonts w:ascii="Arial" w:hAnsi="Arial" w:cs="Arial"/>
          <w:sz w:val="24"/>
          <w:szCs w:val="24"/>
        </w:rPr>
        <w:t xml:space="preserve">The second poem is </w:t>
      </w:r>
      <w:r w:rsidRPr="00604388">
        <w:rPr>
          <w:rFonts w:ascii="Arial" w:hAnsi="Arial" w:cs="Arial"/>
          <w:color w:val="222222"/>
          <w:sz w:val="24"/>
          <w:szCs w:val="24"/>
          <w:shd w:val="clear" w:color="auto" w:fill="FFFFFF"/>
        </w:rPr>
        <w:t xml:space="preserve">Jewish-American poet </w:t>
      </w:r>
      <w:hyperlink r:id="rId5" w:history="1">
        <w:r w:rsidRPr="00DF5E54">
          <w:rPr>
            <w:rStyle w:val="Hyperlink"/>
            <w:rFonts w:ascii="Arial" w:hAnsi="Arial" w:cs="Arial"/>
            <w:sz w:val="24"/>
            <w:szCs w:val="24"/>
          </w:rPr>
          <w:t>Marge Piercy’s</w:t>
        </w:r>
      </w:hyperlink>
      <w:r w:rsidRPr="00604388">
        <w:rPr>
          <w:rFonts w:ascii="Arial" w:hAnsi="Arial" w:cs="Arial"/>
          <w:sz w:val="24"/>
          <w:szCs w:val="24"/>
        </w:rPr>
        <w:t xml:space="preserve"> “</w:t>
      </w:r>
      <w:proofErr w:type="spellStart"/>
      <w:r w:rsidRPr="00604388">
        <w:rPr>
          <w:rFonts w:ascii="Arial" w:hAnsi="Arial" w:cs="Arial"/>
          <w:sz w:val="24"/>
          <w:szCs w:val="24"/>
        </w:rPr>
        <w:fldChar w:fldCharType="begin"/>
      </w:r>
      <w:r w:rsidRPr="00604388">
        <w:rPr>
          <w:rFonts w:ascii="Arial" w:hAnsi="Arial" w:cs="Arial"/>
          <w:sz w:val="24"/>
          <w:szCs w:val="24"/>
        </w:rPr>
        <w:instrText xml:space="preserve"> HYPERLINK "https://www.poetryfoundation.org/poems/57591/neilah" </w:instrText>
      </w:r>
      <w:r w:rsidRPr="00604388">
        <w:rPr>
          <w:rFonts w:ascii="Arial" w:hAnsi="Arial" w:cs="Arial"/>
          <w:sz w:val="24"/>
          <w:szCs w:val="24"/>
        </w:rPr>
      </w:r>
      <w:r w:rsidRPr="00604388">
        <w:rPr>
          <w:rFonts w:ascii="Arial" w:hAnsi="Arial" w:cs="Arial"/>
          <w:sz w:val="24"/>
          <w:szCs w:val="24"/>
        </w:rPr>
        <w:fldChar w:fldCharType="separate"/>
      </w:r>
      <w:r w:rsidRPr="00604388">
        <w:rPr>
          <w:rStyle w:val="Hyperlink"/>
          <w:rFonts w:ascii="Arial" w:hAnsi="Arial" w:cs="Arial"/>
          <w:sz w:val="24"/>
          <w:szCs w:val="24"/>
        </w:rPr>
        <w:t>Ne’ilah</w:t>
      </w:r>
      <w:proofErr w:type="spellEnd"/>
      <w:r w:rsidRPr="00604388">
        <w:rPr>
          <w:rFonts w:ascii="Arial" w:hAnsi="Arial" w:cs="Arial"/>
          <w:sz w:val="24"/>
          <w:szCs w:val="24"/>
        </w:rPr>
        <w:fldChar w:fldCharType="end"/>
      </w:r>
      <w:r w:rsidRPr="00604388">
        <w:rPr>
          <w:rFonts w:ascii="Arial" w:hAnsi="Arial" w:cs="Arial"/>
          <w:sz w:val="24"/>
          <w:szCs w:val="24"/>
        </w:rPr>
        <w:t>.”</w:t>
      </w:r>
    </w:p>
    <w:p w14:paraId="1AF5CDE2" w14:textId="77777777" w:rsidR="00410735" w:rsidRPr="00604388" w:rsidRDefault="00410735" w:rsidP="00410735">
      <w:pPr>
        <w:spacing w:line="240" w:lineRule="auto"/>
        <w:contextualSpacing/>
        <w:rPr>
          <w:rFonts w:ascii="Arial" w:hAnsi="Arial" w:cs="Arial"/>
          <w:color w:val="222222"/>
          <w:sz w:val="24"/>
          <w:szCs w:val="24"/>
          <w:shd w:val="clear" w:color="auto" w:fill="FFFFFF"/>
        </w:rPr>
      </w:pPr>
    </w:p>
    <w:p w14:paraId="62E818A9" w14:textId="6F655E51" w:rsidR="00410735" w:rsidRPr="00604388" w:rsidRDefault="00410735" w:rsidP="00410735">
      <w:pPr>
        <w:spacing w:line="240" w:lineRule="auto"/>
        <w:contextualSpacing/>
        <w:rPr>
          <w:rFonts w:ascii="Arial" w:hAnsi="Arial" w:cs="Arial"/>
          <w:color w:val="222222"/>
          <w:sz w:val="24"/>
          <w:szCs w:val="24"/>
          <w:shd w:val="clear" w:color="auto" w:fill="FFFFFF"/>
        </w:rPr>
      </w:pPr>
      <w:proofErr w:type="spellStart"/>
      <w:r w:rsidRPr="00604388">
        <w:rPr>
          <w:rFonts w:ascii="Arial" w:hAnsi="Arial" w:cs="Arial"/>
          <w:color w:val="222222"/>
          <w:sz w:val="24"/>
          <w:szCs w:val="24"/>
          <w:shd w:val="clear" w:color="auto" w:fill="FFFFFF"/>
        </w:rPr>
        <w:t>Ne’ilah</w:t>
      </w:r>
      <w:proofErr w:type="spellEnd"/>
    </w:p>
    <w:p w14:paraId="7D07091F" w14:textId="77777777" w:rsidR="00410735" w:rsidRPr="00604388" w:rsidRDefault="00410735" w:rsidP="00410735">
      <w:pPr>
        <w:spacing w:line="240" w:lineRule="auto"/>
        <w:contextualSpacing/>
        <w:rPr>
          <w:rFonts w:ascii="Arial" w:hAnsi="Arial" w:cs="Arial"/>
          <w:color w:val="222222"/>
          <w:sz w:val="24"/>
          <w:szCs w:val="24"/>
          <w:shd w:val="clear" w:color="auto" w:fill="FFFFFF"/>
        </w:rPr>
      </w:pPr>
    </w:p>
    <w:p w14:paraId="11F5E286" w14:textId="77777777" w:rsidR="00410735" w:rsidRPr="00604388" w:rsidRDefault="00410735" w:rsidP="00410735">
      <w:pPr>
        <w:shd w:val="clear" w:color="auto" w:fill="FFFFFF"/>
        <w:spacing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The hinge of the year</w:t>
      </w:r>
    </w:p>
    <w:p w14:paraId="20FFF6B0"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lastRenderedPageBreak/>
        <w:t>the great gates opening</w:t>
      </w:r>
    </w:p>
    <w:p w14:paraId="16A786C5"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 xml:space="preserve">and then slowly </w:t>
      </w:r>
      <w:proofErr w:type="spellStart"/>
      <w:r w:rsidRPr="00604388">
        <w:rPr>
          <w:rFonts w:ascii="Arial" w:eastAsia="Times New Roman" w:hAnsi="Arial" w:cs="Arial"/>
          <w:color w:val="000000"/>
          <w:sz w:val="24"/>
          <w:szCs w:val="24"/>
        </w:rPr>
        <w:t>slowly</w:t>
      </w:r>
      <w:proofErr w:type="spellEnd"/>
    </w:p>
    <w:p w14:paraId="33E9FC53"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closing on us.</w:t>
      </w:r>
    </w:p>
    <w:p w14:paraId="3281BDF1"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p>
    <w:p w14:paraId="36608C76"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I always imagine those gates</w:t>
      </w:r>
    </w:p>
    <w:p w14:paraId="30F95067"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hanging over the ocean</w:t>
      </w:r>
    </w:p>
    <w:p w14:paraId="678E4879"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fiery over the stone grey</w:t>
      </w:r>
    </w:p>
    <w:p w14:paraId="587F279E"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waters of evening.</w:t>
      </w:r>
    </w:p>
    <w:p w14:paraId="211FB430"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p>
    <w:p w14:paraId="58505C78"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We cast what we must</w:t>
      </w:r>
    </w:p>
    <w:p w14:paraId="1DF848EE"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change about ourselves</w:t>
      </w:r>
    </w:p>
    <w:p w14:paraId="59128410"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onto the waters flowing</w:t>
      </w:r>
    </w:p>
    <w:p w14:paraId="36613D18"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to the sea. The sins,</w:t>
      </w:r>
    </w:p>
    <w:p w14:paraId="4B718F0B"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p>
    <w:p w14:paraId="5E898438"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errors, bad habits, whatever</w:t>
      </w:r>
    </w:p>
    <w:p w14:paraId="5CA22F69"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you call them, dissolve.</w:t>
      </w:r>
    </w:p>
    <w:p w14:paraId="5501AB88"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When I was little I cried</w:t>
      </w:r>
    </w:p>
    <w:p w14:paraId="3C1E58D2"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out </w:t>
      </w:r>
      <w:r w:rsidRPr="00604388">
        <w:rPr>
          <w:rFonts w:ascii="Arial" w:eastAsia="Times New Roman" w:hAnsi="Arial" w:cs="Arial"/>
          <w:i/>
          <w:iCs/>
          <w:color w:val="000000"/>
          <w:sz w:val="24"/>
          <w:szCs w:val="24"/>
          <w:bdr w:val="none" w:sz="0" w:space="0" w:color="auto" w:frame="1"/>
        </w:rPr>
        <w:t>I! I! I! I want, I want.</w:t>
      </w:r>
    </w:p>
    <w:p w14:paraId="73425703"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p>
    <w:p w14:paraId="53110F6A"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Older, I feel less important,</w:t>
      </w:r>
    </w:p>
    <w:p w14:paraId="50894321"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a worker bee in the hive</w:t>
      </w:r>
    </w:p>
    <w:p w14:paraId="3CE118DD"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of history, miles of hard</w:t>
      </w:r>
    </w:p>
    <w:p w14:paraId="2283A1E4"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labor to make my sweetness.</w:t>
      </w:r>
    </w:p>
    <w:p w14:paraId="2EE665DF"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p>
    <w:p w14:paraId="57DEDEC6"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The gates are closing</w:t>
      </w:r>
    </w:p>
    <w:p w14:paraId="1C1525B4"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The light is failing</w:t>
      </w:r>
    </w:p>
    <w:p w14:paraId="725420B6"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I kneel before what I love</w:t>
      </w:r>
    </w:p>
    <w:p w14:paraId="2077DA68"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imploring that it may live.</w:t>
      </w:r>
    </w:p>
    <w:p w14:paraId="31029E06"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p>
    <w:p w14:paraId="4C7528A4"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So much breaks, wears</w:t>
      </w:r>
    </w:p>
    <w:p w14:paraId="45A4FAF6"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down, fails in us. We must</w:t>
      </w:r>
    </w:p>
    <w:p w14:paraId="653C91F9" w14:textId="77777777"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forgive our broken promises—</w:t>
      </w:r>
    </w:p>
    <w:p w14:paraId="5FB8D8CB" w14:textId="2F7DBC34" w:rsidR="00410735"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604388">
        <w:rPr>
          <w:rFonts w:ascii="Arial" w:eastAsia="Times New Roman" w:hAnsi="Arial" w:cs="Arial"/>
          <w:color w:val="000000"/>
          <w:sz w:val="24"/>
          <w:szCs w:val="24"/>
        </w:rPr>
        <w:t>their sharp shards in our hands.</w:t>
      </w:r>
    </w:p>
    <w:p w14:paraId="05A9D7B5" w14:textId="5FC4F2CC" w:rsidR="00410735"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p>
    <w:p w14:paraId="21A37738" w14:textId="17216388" w:rsidR="00410735"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p>
    <w:p w14:paraId="76F4171E" w14:textId="7815E868" w:rsidR="00410735" w:rsidRPr="00604388" w:rsidRDefault="00410735" w:rsidP="00410735">
      <w:pPr>
        <w:shd w:val="clear" w:color="auto" w:fill="FFFFFF"/>
        <w:spacing w:after="0" w:line="240" w:lineRule="auto"/>
        <w:contextualSpacing/>
        <w:textAlignment w:val="baseline"/>
        <w:rPr>
          <w:rFonts w:ascii="Arial" w:eastAsia="Times New Roman" w:hAnsi="Arial" w:cs="Arial"/>
          <w:color w:val="000000"/>
          <w:sz w:val="24"/>
          <w:szCs w:val="24"/>
        </w:rPr>
      </w:pPr>
      <w:r w:rsidRPr="00410735">
        <w:rPr>
          <w:rFonts w:ascii="Arial" w:eastAsia="Times New Roman" w:hAnsi="Arial" w:cs="Arial"/>
          <w:b/>
          <w:bCs/>
          <w:color w:val="000000"/>
          <w:sz w:val="24"/>
          <w:szCs w:val="24"/>
        </w:rPr>
        <w:t>Questions to Ponder:</w:t>
      </w:r>
      <w:r>
        <w:rPr>
          <w:rFonts w:ascii="Arial" w:eastAsia="Times New Roman" w:hAnsi="Arial" w:cs="Arial"/>
          <w:color w:val="000000"/>
          <w:sz w:val="24"/>
          <w:szCs w:val="24"/>
        </w:rPr>
        <w:t xml:space="preserve"> Marge Piercy describes a change in her understanding of the </w:t>
      </w:r>
      <w:proofErr w:type="spellStart"/>
      <w:r>
        <w:rPr>
          <w:rFonts w:ascii="Arial" w:eastAsia="Times New Roman" w:hAnsi="Arial" w:cs="Arial"/>
          <w:color w:val="000000"/>
          <w:sz w:val="24"/>
          <w:szCs w:val="24"/>
        </w:rPr>
        <w:t>Taschlich</w:t>
      </w:r>
      <w:proofErr w:type="spellEnd"/>
      <w:r>
        <w:rPr>
          <w:rFonts w:ascii="Arial" w:eastAsia="Times New Roman" w:hAnsi="Arial" w:cs="Arial"/>
          <w:color w:val="000000"/>
          <w:sz w:val="24"/>
          <w:szCs w:val="24"/>
        </w:rPr>
        <w:t xml:space="preserve"> and Yom Kippur confessions, the casting out of sins, “errors, bad habits, whatever you call them,” a change that is less egocentric about those sins and more collective in its approach. </w:t>
      </w:r>
      <w:r w:rsidR="00DF5E54">
        <w:rPr>
          <w:rFonts w:ascii="Arial" w:eastAsia="Times New Roman" w:hAnsi="Arial" w:cs="Arial"/>
          <w:color w:val="000000"/>
          <w:sz w:val="24"/>
          <w:szCs w:val="24"/>
        </w:rPr>
        <w:t xml:space="preserve">And she acknowledges the sharp shards of our broken promises. </w:t>
      </w:r>
      <w:r>
        <w:rPr>
          <w:rFonts w:ascii="Arial" w:eastAsia="Times New Roman" w:hAnsi="Arial" w:cs="Arial"/>
          <w:color w:val="000000"/>
          <w:sz w:val="24"/>
          <w:szCs w:val="24"/>
        </w:rPr>
        <w:t xml:space="preserve">How has your understanding of the confessions of this season changed over time? </w:t>
      </w:r>
      <w:r w:rsidR="00DF5E54">
        <w:rPr>
          <w:rFonts w:ascii="Arial" w:eastAsia="Times New Roman" w:hAnsi="Arial" w:cs="Arial"/>
          <w:color w:val="000000"/>
          <w:sz w:val="24"/>
          <w:szCs w:val="24"/>
        </w:rPr>
        <w:t>What parts feel sharp and painful?  What parts are as gentle as the waters of the evening?</w:t>
      </w:r>
    </w:p>
    <w:p w14:paraId="3D3FA020" w14:textId="77777777" w:rsidR="00DF5E54" w:rsidRDefault="00DF5E54" w:rsidP="00410735">
      <w:pPr>
        <w:spacing w:line="240" w:lineRule="auto"/>
        <w:contextualSpacing/>
        <w:rPr>
          <w:rFonts w:ascii="Arial" w:hAnsi="Arial" w:cs="Arial"/>
          <w:sz w:val="24"/>
          <w:szCs w:val="24"/>
        </w:rPr>
      </w:pPr>
    </w:p>
    <w:p w14:paraId="365329F7" w14:textId="77777777" w:rsidR="00410735" w:rsidRDefault="00410735" w:rsidP="00410735">
      <w:pPr>
        <w:spacing w:line="240" w:lineRule="auto"/>
        <w:contextualSpacing/>
        <w:rPr>
          <w:rFonts w:ascii="Arial" w:hAnsi="Arial" w:cs="Arial"/>
          <w:sz w:val="24"/>
          <w:szCs w:val="24"/>
        </w:rPr>
      </w:pPr>
      <w:r>
        <w:rPr>
          <w:rFonts w:ascii="Arial" w:hAnsi="Arial" w:cs="Arial"/>
          <w:b/>
          <w:bCs/>
          <w:sz w:val="24"/>
          <w:szCs w:val="24"/>
        </w:rPr>
        <w:t xml:space="preserve">Deepen the Experience: </w:t>
      </w:r>
    </w:p>
    <w:p w14:paraId="679DC212" w14:textId="77777777" w:rsidR="00FF0293" w:rsidRPr="0004079D" w:rsidRDefault="00FF0293" w:rsidP="00410735">
      <w:pPr>
        <w:spacing w:line="240" w:lineRule="auto"/>
        <w:contextualSpacing/>
        <w:rPr>
          <w:rFonts w:ascii="Arial" w:hAnsi="Arial" w:cs="Arial"/>
          <w:sz w:val="24"/>
          <w:szCs w:val="24"/>
        </w:rPr>
      </w:pPr>
    </w:p>
    <w:p w14:paraId="06F02104" w14:textId="04052A18" w:rsidR="009131B4" w:rsidRPr="0007092D" w:rsidRDefault="00ED35A0" w:rsidP="00410735">
      <w:pPr>
        <w:spacing w:line="240" w:lineRule="auto"/>
        <w:contextualSpacing/>
        <w:rPr>
          <w:rFonts w:ascii="Arial" w:hAnsi="Arial" w:cs="Arial"/>
          <w:iCs/>
          <w:sz w:val="24"/>
          <w:szCs w:val="24"/>
        </w:rPr>
      </w:pPr>
      <w:r w:rsidRPr="005D348D">
        <w:rPr>
          <w:rFonts w:ascii="Arial" w:hAnsi="Arial" w:cs="Arial"/>
          <w:b/>
          <w:bCs/>
          <w:i/>
          <w:iCs/>
          <w:sz w:val="24"/>
          <w:szCs w:val="24"/>
        </w:rPr>
        <w:lastRenderedPageBreak/>
        <w:t xml:space="preserve">Do you like to </w:t>
      </w:r>
      <w:r w:rsidR="009131B4">
        <w:rPr>
          <w:rFonts w:ascii="Arial" w:hAnsi="Arial" w:cs="Arial"/>
          <w:b/>
          <w:bCs/>
          <w:i/>
          <w:iCs/>
          <w:sz w:val="24"/>
          <w:szCs w:val="24"/>
        </w:rPr>
        <w:t xml:space="preserve">write? </w:t>
      </w:r>
      <w:r w:rsidR="00410735">
        <w:rPr>
          <w:rFonts w:ascii="Arial" w:hAnsi="Arial" w:cs="Arial"/>
          <w:iCs/>
          <w:sz w:val="24"/>
          <w:szCs w:val="24"/>
        </w:rPr>
        <w:t>Consider</w:t>
      </w:r>
      <w:r w:rsidR="0007092D">
        <w:rPr>
          <w:rFonts w:ascii="Arial" w:hAnsi="Arial" w:cs="Arial"/>
          <w:iCs/>
          <w:sz w:val="24"/>
          <w:szCs w:val="24"/>
        </w:rPr>
        <w:t xml:space="preserve"> the image of a gate, its opening, its closing. </w:t>
      </w:r>
      <w:r w:rsidR="00F15FDC">
        <w:rPr>
          <w:rFonts w:ascii="Arial" w:hAnsi="Arial" w:cs="Arial"/>
          <w:iCs/>
          <w:sz w:val="24"/>
          <w:szCs w:val="24"/>
        </w:rPr>
        <w:t xml:space="preserve">What does it mean to you to approach that sacred Gate? </w:t>
      </w:r>
      <w:r w:rsidR="0007092D">
        <w:rPr>
          <w:rFonts w:ascii="Arial" w:hAnsi="Arial" w:cs="Arial"/>
          <w:iCs/>
          <w:sz w:val="24"/>
          <w:szCs w:val="24"/>
        </w:rPr>
        <w:t xml:space="preserve">What </w:t>
      </w:r>
      <w:r w:rsidR="00F15FDC">
        <w:rPr>
          <w:rFonts w:ascii="Arial" w:hAnsi="Arial" w:cs="Arial"/>
          <w:iCs/>
          <w:sz w:val="24"/>
          <w:szCs w:val="24"/>
        </w:rPr>
        <w:t xml:space="preserve">every day </w:t>
      </w:r>
      <w:r w:rsidR="0007092D">
        <w:rPr>
          <w:rFonts w:ascii="Arial" w:hAnsi="Arial" w:cs="Arial"/>
          <w:iCs/>
          <w:sz w:val="24"/>
          <w:szCs w:val="24"/>
        </w:rPr>
        <w:t>gates have opened or closed in your life during the past year? What tools can you bring to repair a broken gate?</w:t>
      </w:r>
      <w:r w:rsidR="00F15FDC">
        <w:rPr>
          <w:rFonts w:ascii="Arial" w:hAnsi="Arial" w:cs="Arial"/>
          <w:iCs/>
          <w:sz w:val="24"/>
          <w:szCs w:val="24"/>
        </w:rPr>
        <w:t xml:space="preserve">  Who is on the other side to help when a gate gets stuck? How is a gate different from a door? What might it be like to look through a gate, or over it? What is the nature of longing?</w:t>
      </w:r>
      <w:r w:rsidR="00DF5E54">
        <w:rPr>
          <w:rFonts w:ascii="Arial" w:hAnsi="Arial" w:cs="Arial"/>
          <w:iCs/>
          <w:sz w:val="24"/>
          <w:szCs w:val="24"/>
        </w:rPr>
        <w:t xml:space="preserve"> What is the nature of forgiveness?</w:t>
      </w:r>
    </w:p>
    <w:p w14:paraId="030937A4" w14:textId="77777777" w:rsidR="00A210F9" w:rsidRDefault="00A210F9" w:rsidP="00410735">
      <w:pPr>
        <w:spacing w:line="240" w:lineRule="auto"/>
        <w:contextualSpacing/>
        <w:rPr>
          <w:rFonts w:ascii="Arial" w:hAnsi="Arial" w:cs="Arial"/>
          <w:bCs/>
          <w:iCs/>
          <w:sz w:val="24"/>
          <w:szCs w:val="24"/>
        </w:rPr>
      </w:pPr>
    </w:p>
    <w:p w14:paraId="227F04DD" w14:textId="4CEEAE16" w:rsidR="006A5B77" w:rsidRDefault="00A210F9" w:rsidP="00410735">
      <w:pPr>
        <w:spacing w:line="240" w:lineRule="auto"/>
        <w:contextualSpacing/>
        <w:rPr>
          <w:rFonts w:ascii="Arial" w:hAnsi="Arial" w:cs="Arial"/>
          <w:bCs/>
          <w:iCs/>
          <w:sz w:val="24"/>
          <w:szCs w:val="24"/>
        </w:rPr>
      </w:pPr>
      <w:r w:rsidRPr="00A210F9">
        <w:rPr>
          <w:rFonts w:ascii="Arial" w:hAnsi="Arial" w:cs="Arial"/>
          <w:b/>
          <w:i/>
          <w:sz w:val="24"/>
          <w:szCs w:val="24"/>
        </w:rPr>
        <w:t>Do you like to draw</w:t>
      </w:r>
      <w:r w:rsidR="006A5B77" w:rsidRPr="006A5B77">
        <w:rPr>
          <w:rFonts w:ascii="Arial" w:hAnsi="Arial" w:cs="Arial"/>
          <w:b/>
          <w:i/>
          <w:iCs/>
          <w:sz w:val="24"/>
          <w:szCs w:val="24"/>
        </w:rPr>
        <w:t xml:space="preserve">? For Singles, Families and Households of all Ages: </w:t>
      </w:r>
      <w:r w:rsidR="006A5B77">
        <w:rPr>
          <w:rFonts w:ascii="Arial" w:hAnsi="Arial" w:cs="Arial"/>
          <w:bCs/>
          <w:iCs/>
          <w:sz w:val="24"/>
          <w:szCs w:val="24"/>
        </w:rPr>
        <w:t xml:space="preserve"> </w:t>
      </w:r>
      <w:r w:rsidR="00225155">
        <w:rPr>
          <w:rFonts w:ascii="Arial" w:hAnsi="Arial" w:cs="Arial"/>
          <w:bCs/>
          <w:iCs/>
          <w:sz w:val="24"/>
          <w:szCs w:val="24"/>
        </w:rPr>
        <w:t>Do you remember drawing</w:t>
      </w:r>
      <w:r>
        <w:rPr>
          <w:rFonts w:ascii="Arial" w:hAnsi="Arial" w:cs="Arial"/>
          <w:bCs/>
          <w:iCs/>
          <w:sz w:val="24"/>
          <w:szCs w:val="24"/>
        </w:rPr>
        <w:t xml:space="preserve"> dot-to-dot pictures</w:t>
      </w:r>
      <w:r w:rsidR="00225155">
        <w:rPr>
          <w:rFonts w:ascii="Arial" w:hAnsi="Arial" w:cs="Arial"/>
          <w:bCs/>
          <w:iCs/>
          <w:sz w:val="24"/>
          <w:szCs w:val="24"/>
        </w:rPr>
        <w:t xml:space="preserve"> when you were a child</w:t>
      </w:r>
      <w:r>
        <w:rPr>
          <w:rFonts w:ascii="Arial" w:hAnsi="Arial" w:cs="Arial"/>
          <w:bCs/>
          <w:iCs/>
          <w:sz w:val="24"/>
          <w:szCs w:val="24"/>
        </w:rPr>
        <w:t>? Try placing random dots on a page. Your young children can use stickers</w:t>
      </w:r>
      <w:r w:rsidR="00225155">
        <w:rPr>
          <w:rFonts w:ascii="Arial" w:hAnsi="Arial" w:cs="Arial"/>
          <w:bCs/>
          <w:iCs/>
          <w:sz w:val="24"/>
          <w:szCs w:val="24"/>
        </w:rPr>
        <w:t xml:space="preserve"> to make dots</w:t>
      </w:r>
      <w:r>
        <w:rPr>
          <w:rFonts w:ascii="Arial" w:hAnsi="Arial" w:cs="Arial"/>
          <w:bCs/>
          <w:iCs/>
          <w:sz w:val="24"/>
          <w:szCs w:val="24"/>
        </w:rPr>
        <w:t xml:space="preserve"> if they wish.  As you draw lines between the dots, symbolically stitching them together</w:t>
      </w:r>
      <w:r w:rsidR="00DF5E54">
        <w:rPr>
          <w:rFonts w:ascii="Arial" w:hAnsi="Arial" w:cs="Arial"/>
          <w:bCs/>
          <w:iCs/>
          <w:sz w:val="24"/>
          <w:szCs w:val="24"/>
        </w:rPr>
        <w:t xml:space="preserve">, as </w:t>
      </w:r>
      <w:proofErr w:type="spellStart"/>
      <w:r w:rsidR="00DF5E54">
        <w:rPr>
          <w:rFonts w:ascii="Arial" w:hAnsi="Arial" w:cs="Arial"/>
          <w:bCs/>
          <w:iCs/>
          <w:sz w:val="24"/>
          <w:szCs w:val="24"/>
        </w:rPr>
        <w:t>Amichai</w:t>
      </w:r>
      <w:proofErr w:type="spellEnd"/>
      <w:r w:rsidR="00DF5E54">
        <w:rPr>
          <w:rFonts w:ascii="Arial" w:hAnsi="Arial" w:cs="Arial"/>
          <w:bCs/>
          <w:iCs/>
          <w:sz w:val="24"/>
          <w:szCs w:val="24"/>
        </w:rPr>
        <w:t xml:space="preserve"> suggests</w:t>
      </w:r>
      <w:r>
        <w:rPr>
          <w:rFonts w:ascii="Arial" w:hAnsi="Arial" w:cs="Arial"/>
          <w:bCs/>
          <w:iCs/>
          <w:sz w:val="24"/>
          <w:szCs w:val="24"/>
        </w:rPr>
        <w:t xml:space="preserve">, </w:t>
      </w:r>
      <w:r w:rsidR="00225155">
        <w:rPr>
          <w:rFonts w:ascii="Arial" w:hAnsi="Arial" w:cs="Arial"/>
          <w:bCs/>
          <w:iCs/>
          <w:sz w:val="24"/>
          <w:szCs w:val="24"/>
        </w:rPr>
        <w:t xml:space="preserve">think about the connections you would like to make with others. Talk or journal about those people or those feelings or places. </w:t>
      </w:r>
      <w:r w:rsidR="002D7B2C">
        <w:rPr>
          <w:rFonts w:ascii="Arial" w:hAnsi="Arial" w:cs="Arial"/>
          <w:bCs/>
          <w:iCs/>
          <w:sz w:val="24"/>
          <w:szCs w:val="24"/>
        </w:rPr>
        <w:t>In what ways</w:t>
      </w:r>
      <w:r w:rsidR="00225155">
        <w:rPr>
          <w:rFonts w:ascii="Arial" w:hAnsi="Arial" w:cs="Arial"/>
          <w:bCs/>
          <w:iCs/>
          <w:sz w:val="24"/>
          <w:szCs w:val="24"/>
        </w:rPr>
        <w:t xml:space="preserve"> </w:t>
      </w:r>
      <w:r w:rsidR="002D7B2C">
        <w:rPr>
          <w:rFonts w:ascii="Arial" w:hAnsi="Arial" w:cs="Arial"/>
          <w:bCs/>
          <w:iCs/>
          <w:sz w:val="24"/>
          <w:szCs w:val="24"/>
        </w:rPr>
        <w:t>can</w:t>
      </w:r>
      <w:r w:rsidR="00225155">
        <w:rPr>
          <w:rFonts w:ascii="Arial" w:hAnsi="Arial" w:cs="Arial"/>
          <w:bCs/>
          <w:iCs/>
          <w:sz w:val="24"/>
          <w:szCs w:val="24"/>
        </w:rPr>
        <w:t xml:space="preserve"> you bring them with you through the holidays?</w:t>
      </w:r>
    </w:p>
    <w:p w14:paraId="7B996040" w14:textId="460E646C" w:rsidR="00DF5E54" w:rsidRDefault="00DF5E54" w:rsidP="00410735">
      <w:pPr>
        <w:spacing w:line="240" w:lineRule="auto"/>
        <w:contextualSpacing/>
        <w:rPr>
          <w:rFonts w:ascii="Arial" w:hAnsi="Arial" w:cs="Arial"/>
          <w:bCs/>
          <w:iCs/>
          <w:sz w:val="24"/>
          <w:szCs w:val="24"/>
        </w:rPr>
      </w:pPr>
    </w:p>
    <w:p w14:paraId="55D614CC" w14:textId="37601D65" w:rsidR="006A5B77" w:rsidRDefault="006A5B77" w:rsidP="00410735">
      <w:pPr>
        <w:spacing w:line="240" w:lineRule="auto"/>
        <w:contextualSpacing/>
        <w:rPr>
          <w:rFonts w:ascii="Arial" w:hAnsi="Arial" w:cs="Arial"/>
          <w:bCs/>
          <w:iCs/>
          <w:sz w:val="24"/>
          <w:szCs w:val="24"/>
        </w:rPr>
      </w:pPr>
    </w:p>
    <w:p w14:paraId="7D548035" w14:textId="77777777" w:rsidR="00DF5E54" w:rsidRDefault="00DF5E54" w:rsidP="00410735">
      <w:pPr>
        <w:spacing w:line="240" w:lineRule="auto"/>
        <w:contextualSpacing/>
        <w:rPr>
          <w:rFonts w:ascii="Arial" w:hAnsi="Arial" w:cs="Arial"/>
          <w:bCs/>
          <w:iCs/>
          <w:sz w:val="24"/>
          <w:szCs w:val="24"/>
        </w:rPr>
      </w:pPr>
    </w:p>
    <w:p w14:paraId="4AB8632E" w14:textId="77777777" w:rsidR="006A5B77" w:rsidRPr="009131B4" w:rsidRDefault="006A5B77" w:rsidP="009131B4">
      <w:pPr>
        <w:spacing w:line="240" w:lineRule="auto"/>
        <w:contextualSpacing/>
        <w:rPr>
          <w:rFonts w:ascii="Arial" w:hAnsi="Arial" w:cs="Arial"/>
          <w:sz w:val="24"/>
          <w:szCs w:val="24"/>
        </w:rPr>
      </w:pPr>
    </w:p>
    <w:p w14:paraId="03C98CD8" w14:textId="0B808603" w:rsidR="002D2A58" w:rsidRPr="002808C9" w:rsidRDefault="002D2A58" w:rsidP="00CC2075">
      <w:pPr>
        <w:spacing w:line="240" w:lineRule="auto"/>
        <w:contextualSpacing/>
        <w:rPr>
          <w:rFonts w:ascii="Arial" w:hAnsi="Arial" w:cs="Arial"/>
          <w:sz w:val="24"/>
          <w:szCs w:val="24"/>
        </w:rPr>
      </w:pPr>
    </w:p>
    <w:sectPr w:rsidR="002D2A58" w:rsidRPr="0028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6A"/>
    <w:rsid w:val="000255F7"/>
    <w:rsid w:val="0004079D"/>
    <w:rsid w:val="0007092D"/>
    <w:rsid w:val="00215A76"/>
    <w:rsid w:val="00225155"/>
    <w:rsid w:val="002808C9"/>
    <w:rsid w:val="002D2A58"/>
    <w:rsid w:val="002D7B2C"/>
    <w:rsid w:val="00382862"/>
    <w:rsid w:val="00410735"/>
    <w:rsid w:val="004A7758"/>
    <w:rsid w:val="00543963"/>
    <w:rsid w:val="005A7589"/>
    <w:rsid w:val="005D348D"/>
    <w:rsid w:val="005E5B8D"/>
    <w:rsid w:val="00647A3B"/>
    <w:rsid w:val="00670B89"/>
    <w:rsid w:val="006810BE"/>
    <w:rsid w:val="006A5B77"/>
    <w:rsid w:val="0071076A"/>
    <w:rsid w:val="00896FA7"/>
    <w:rsid w:val="009131B4"/>
    <w:rsid w:val="00A210F9"/>
    <w:rsid w:val="00BB558D"/>
    <w:rsid w:val="00BB6FD1"/>
    <w:rsid w:val="00BE4234"/>
    <w:rsid w:val="00C650EB"/>
    <w:rsid w:val="00CC2075"/>
    <w:rsid w:val="00DB6BD6"/>
    <w:rsid w:val="00DF5E54"/>
    <w:rsid w:val="00ED35A0"/>
    <w:rsid w:val="00F15FDC"/>
    <w:rsid w:val="00F8037C"/>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EF65"/>
  <w15:chartTrackingRefBased/>
  <w15:docId w15:val="{7ECC7DB7-6BEF-4B3F-8076-5917ED2F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A58"/>
    <w:rPr>
      <w:color w:val="0000FF"/>
      <w:u w:val="single"/>
    </w:rPr>
  </w:style>
  <w:style w:type="character" w:styleId="UnresolvedMention">
    <w:name w:val="Unresolved Mention"/>
    <w:basedOn w:val="DefaultParagraphFont"/>
    <w:uiPriority w:val="99"/>
    <w:semiHidden/>
    <w:unhideWhenUsed/>
    <w:rsid w:val="002D2A58"/>
    <w:rPr>
      <w:color w:val="605E5C"/>
      <w:shd w:val="clear" w:color="auto" w:fill="E1DFDD"/>
    </w:rPr>
  </w:style>
  <w:style w:type="character" w:styleId="FollowedHyperlink">
    <w:name w:val="FollowedHyperlink"/>
    <w:basedOn w:val="DefaultParagraphFont"/>
    <w:uiPriority w:val="99"/>
    <w:semiHidden/>
    <w:unhideWhenUsed/>
    <w:rsid w:val="00DF5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wa.org/encyclopedia/article/piercy-marge" TargetMode="External"/><Relationship Id="rId4" Type="http://schemas.openxmlformats.org/officeDocument/2006/relationships/hyperlink" Target="https://www.npr.org/templates/story/story.php?storyId=9699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Chalmer</dc:creator>
  <cp:keywords/>
  <dc:description/>
  <cp:lastModifiedBy>Judith Chalmer</cp:lastModifiedBy>
  <cp:revision>6</cp:revision>
  <dcterms:created xsi:type="dcterms:W3CDTF">2020-08-27T03:18:00Z</dcterms:created>
  <dcterms:modified xsi:type="dcterms:W3CDTF">2020-08-27T18:43:00Z</dcterms:modified>
</cp:coreProperties>
</file>