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EB7C" w14:textId="7A26D85E" w:rsidR="00325B3A" w:rsidRPr="00325B3A" w:rsidRDefault="00A756BC">
      <w:pPr>
        <w:ind w:left="720"/>
      </w:pPr>
      <w:r>
        <w:t>`</w:t>
      </w:r>
    </w:p>
    <w:p w14:paraId="1AC3B35D" w14:textId="77777777" w:rsidR="00325B3A" w:rsidRPr="00507797" w:rsidRDefault="00325B3A" w:rsidP="00507797">
      <w:pPr>
        <w:pStyle w:val="NormalWeb"/>
        <w:spacing w:before="0" w:beforeAutospacing="0"/>
        <w:jc w:val="center"/>
        <w:rPr>
          <w:b/>
          <w:i/>
          <w:color w:val="000000"/>
        </w:rPr>
      </w:pPr>
      <w:r w:rsidRPr="00507797">
        <w:rPr>
          <w:b/>
          <w:i/>
          <w:color w:val="000000"/>
        </w:rPr>
        <w:t>BLESSING FOR BAR MITZVAH</w:t>
      </w:r>
    </w:p>
    <w:p w14:paraId="60C4BCEB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May you live to see your world fulfilled,</w:t>
      </w:r>
    </w:p>
    <w:p w14:paraId="76905DCE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may you be our link to future worlds,</w:t>
      </w:r>
    </w:p>
    <w:p w14:paraId="1B6BB142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and may your hope encompass</w:t>
      </w:r>
    </w:p>
    <w:p w14:paraId="0D7BE98D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all the generations yet to be.</w:t>
      </w:r>
    </w:p>
    <w:p w14:paraId="65BB7F04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May your heart conceive with understanding,</w:t>
      </w:r>
    </w:p>
    <w:p w14:paraId="6504B084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may your mouth speak wisdom,</w:t>
      </w:r>
    </w:p>
    <w:p w14:paraId="7FF49FA6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and your tongue be stirred with sounds of joy.</w:t>
      </w:r>
    </w:p>
    <w:p w14:paraId="669DB27E" w14:textId="77777777" w:rsidR="005F3090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 xml:space="preserve">May your gaze be straight and sure, </w:t>
      </w:r>
    </w:p>
    <w:p w14:paraId="4AD56A1C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your eyes be lit with Torah's lamp,</w:t>
      </w:r>
    </w:p>
    <w:p w14:paraId="785481F2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your face aglow with heaven's radiance,</w:t>
      </w:r>
    </w:p>
    <w:p w14:paraId="5D0A0F95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your lips expressing words of knowledge,</w:t>
      </w:r>
    </w:p>
    <w:p w14:paraId="6604ABE8" w14:textId="0F99154B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and your inner self alive with righteousness.</w:t>
      </w:r>
    </w:p>
    <w:p w14:paraId="5C43C8E2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And may you always rush in eagerness to hear</w:t>
      </w:r>
    </w:p>
    <w:p w14:paraId="2F7E6BA1" w14:textId="77777777" w:rsidR="00325B3A" w:rsidRPr="005F3090" w:rsidRDefault="00325B3A" w:rsidP="005F309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F3090">
        <w:rPr>
          <w:color w:val="000000"/>
        </w:rPr>
        <w:t>The words of One more ancient than all time.</w:t>
      </w:r>
    </w:p>
    <w:p w14:paraId="1FF3DE0D" w14:textId="77777777" w:rsidR="003C332F" w:rsidRDefault="003C332F">
      <w:pPr>
        <w:ind w:left="720"/>
      </w:pPr>
    </w:p>
    <w:p w14:paraId="699A550A" w14:textId="571A53B3" w:rsidR="005F3090" w:rsidRDefault="005F3090">
      <w:pPr>
        <w:ind w:left="720"/>
      </w:pPr>
    </w:p>
    <w:p w14:paraId="60BD42F0" w14:textId="2809CF73" w:rsidR="002A0604" w:rsidRDefault="00DF541B" w:rsidP="00B53363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33EB3" wp14:editId="1779F356">
            <wp:simplePos x="0" y="0"/>
            <wp:positionH relativeFrom="column">
              <wp:posOffset>899160</wp:posOffset>
            </wp:positionH>
            <wp:positionV relativeFrom="paragraph">
              <wp:posOffset>31750</wp:posOffset>
            </wp:positionV>
            <wp:extent cx="2000250" cy="32912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essing for Bar.Bat Mitzvah Hebrew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DD704" w14:textId="50329F2A" w:rsidR="002A0604" w:rsidRDefault="002A0604">
      <w:pPr>
        <w:ind w:left="720"/>
      </w:pPr>
    </w:p>
    <w:p w14:paraId="4AE0987D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2B369FA7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76A84395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11FE3B77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554FC447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0BD536EA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0EFC8A8D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28F4389D" w14:textId="77777777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187E54EA" w14:textId="09C9F612" w:rsidR="00DF541B" w:rsidRDefault="00DF541B" w:rsidP="005F3090">
      <w:pPr>
        <w:ind w:left="180"/>
        <w:jc w:val="center"/>
        <w:rPr>
          <w:i/>
          <w:iCs/>
          <w:sz w:val="40"/>
          <w:szCs w:val="40"/>
        </w:rPr>
      </w:pPr>
    </w:p>
    <w:p w14:paraId="28EE8886" w14:textId="2692D849" w:rsidR="005F3090" w:rsidRPr="005F3090" w:rsidRDefault="005F3090" w:rsidP="005F3090">
      <w:pPr>
        <w:ind w:left="180"/>
        <w:jc w:val="center"/>
        <w:rPr>
          <w:i/>
          <w:iCs/>
          <w:sz w:val="40"/>
          <w:szCs w:val="40"/>
        </w:rPr>
      </w:pPr>
      <w:r w:rsidRPr="005F3090">
        <w:rPr>
          <w:i/>
          <w:iCs/>
          <w:sz w:val="40"/>
          <w:szCs w:val="40"/>
        </w:rPr>
        <w:t>Welcome to the</w:t>
      </w:r>
    </w:p>
    <w:p w14:paraId="61F84EE0" w14:textId="7ACF623A" w:rsidR="005F3090" w:rsidRPr="005F3090" w:rsidRDefault="005F3090" w:rsidP="005F3090">
      <w:pPr>
        <w:ind w:left="180"/>
        <w:jc w:val="center"/>
        <w:rPr>
          <w:i/>
          <w:iCs/>
          <w:sz w:val="40"/>
          <w:szCs w:val="40"/>
        </w:rPr>
      </w:pPr>
      <w:r w:rsidRPr="005F3090">
        <w:rPr>
          <w:i/>
          <w:iCs/>
          <w:sz w:val="40"/>
          <w:szCs w:val="40"/>
        </w:rPr>
        <w:t>B Mitzvah</w:t>
      </w:r>
    </w:p>
    <w:p w14:paraId="0DF6CB2F" w14:textId="77777777" w:rsidR="005F3090" w:rsidRPr="005F3090" w:rsidRDefault="005F3090" w:rsidP="005F3090">
      <w:pPr>
        <w:ind w:left="180"/>
        <w:jc w:val="center"/>
        <w:rPr>
          <w:i/>
          <w:iCs/>
          <w:sz w:val="40"/>
          <w:szCs w:val="40"/>
        </w:rPr>
      </w:pPr>
      <w:r w:rsidRPr="005F3090">
        <w:rPr>
          <w:i/>
          <w:iCs/>
          <w:sz w:val="40"/>
          <w:szCs w:val="40"/>
        </w:rPr>
        <w:t>Of</w:t>
      </w:r>
    </w:p>
    <w:p w14:paraId="4FDD7B74" w14:textId="5B0B7AB9" w:rsidR="005F3090" w:rsidRPr="005F3090" w:rsidRDefault="00552997" w:rsidP="005F3090">
      <w:pPr>
        <w:ind w:left="180"/>
        <w:jc w:val="center"/>
        <w:rPr>
          <w:i/>
          <w:iCs/>
          <w:sz w:val="52"/>
          <w:szCs w:val="52"/>
        </w:rPr>
      </w:pPr>
      <w:r w:rsidRPr="00552997">
        <w:rPr>
          <w:i/>
          <w:iCs/>
          <w:sz w:val="52"/>
          <w:szCs w:val="52"/>
          <w:highlight w:val="yellow"/>
        </w:rPr>
        <w:t>Child’s Name</w:t>
      </w:r>
    </w:p>
    <w:p w14:paraId="7ED5DF83" w14:textId="77777777" w:rsidR="00107ED9" w:rsidRDefault="00107ED9">
      <w:pPr>
        <w:pStyle w:val="Heading3"/>
        <w:rPr>
          <w:sz w:val="20"/>
          <w:szCs w:val="20"/>
        </w:rPr>
      </w:pPr>
    </w:p>
    <w:bookmarkStart w:id="0" w:name="_MON_1533303712"/>
    <w:bookmarkEnd w:id="0"/>
    <w:p w14:paraId="6DECA4A4" w14:textId="5EF183B4" w:rsidR="00BA7492" w:rsidRDefault="00B53363" w:rsidP="00107ED9">
      <w:pPr>
        <w:pStyle w:val="Heading3"/>
        <w:ind w:left="0"/>
        <w:jc w:val="center"/>
        <w:rPr>
          <w:rFonts w:ascii="Times New Roman" w:hAnsi="Times New Roman" w:cs="Times New Roman"/>
        </w:rPr>
      </w:pPr>
      <w:r w:rsidRPr="00D87696">
        <w:rPr>
          <w:rFonts w:ascii="Times New Roman" w:hAnsi="Times New Roman" w:cs="Times New Roman"/>
          <w:noProof/>
        </w:rPr>
        <w:object w:dxaOrig="5761" w:dyaOrig="5761" w14:anchorId="49DD5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in;height:4in" o:ole="">
            <v:imagedata r:id="rId5" o:title=""/>
          </v:shape>
          <o:OLEObject Type="Embed" ProgID="Word.Picture.8" ShapeID="_x0000_i1025" DrawAspect="Content" ObjectID="_1710063883" r:id="rId6"/>
        </w:object>
      </w:r>
    </w:p>
    <w:p w14:paraId="2A7511C1" w14:textId="63CA6C7C" w:rsidR="00BA7492" w:rsidRDefault="00BA7492" w:rsidP="00160142">
      <w:pPr>
        <w:pStyle w:val="BodyText2"/>
        <w:ind w:left="0"/>
        <w:jc w:val="center"/>
        <w:rPr>
          <w:rFonts w:ascii="Times New Roman" w:hAnsi="Times New Roman" w:cs="Times New Roman"/>
          <w:i w:val="0"/>
          <w:iCs w:val="0"/>
        </w:rPr>
      </w:pPr>
    </w:p>
    <w:p w14:paraId="1B8CB4EC" w14:textId="77777777" w:rsidR="00BA7492" w:rsidRDefault="00BA7492">
      <w:pPr>
        <w:pStyle w:val="BodyText2"/>
        <w:rPr>
          <w:rFonts w:ascii="Times New Roman" w:hAnsi="Times New Roman" w:cs="Times New Roman"/>
        </w:rPr>
      </w:pPr>
    </w:p>
    <w:p w14:paraId="737AF505" w14:textId="4A7C9DE9" w:rsidR="00DF541B" w:rsidRDefault="00DF541B">
      <w:pPr>
        <w:widowControl/>
        <w:autoSpaceDE/>
        <w:autoSpaceDN/>
        <w:adjustRightInd/>
        <w:rPr>
          <w:rFonts w:ascii="Times New Roman" w:hAnsi="Times New Roman"/>
          <w:iCs/>
          <w:sz w:val="26"/>
          <w:szCs w:val="26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A5718BF" wp14:editId="347F1ADC">
            <wp:simplePos x="0" y="0"/>
            <wp:positionH relativeFrom="column">
              <wp:posOffset>527050</wp:posOffset>
            </wp:positionH>
            <wp:positionV relativeFrom="paragraph">
              <wp:posOffset>127317</wp:posOffset>
            </wp:positionV>
            <wp:extent cx="2952750" cy="5751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6"/>
          <w:szCs w:val="26"/>
        </w:rPr>
        <w:br w:type="page"/>
      </w:r>
    </w:p>
    <w:p w14:paraId="000590CA" w14:textId="4EFA4D79" w:rsidR="002A0604" w:rsidRPr="00B53363" w:rsidRDefault="002A0604" w:rsidP="002A0604">
      <w:pPr>
        <w:pStyle w:val="BodyText2"/>
        <w:ind w:left="0"/>
        <w:rPr>
          <w:rFonts w:ascii="Times New Roman" w:hAnsi="Times New Roman"/>
          <w:sz w:val="26"/>
          <w:szCs w:val="26"/>
        </w:rPr>
      </w:pPr>
      <w:r w:rsidRPr="00B53363">
        <w:rPr>
          <w:rFonts w:ascii="Times New Roman" w:hAnsi="Times New Roman"/>
          <w:i w:val="0"/>
          <w:sz w:val="26"/>
          <w:szCs w:val="26"/>
        </w:rPr>
        <w:lastRenderedPageBreak/>
        <w:t>We are delighted and honored you have come to share this joyous occasion</w:t>
      </w:r>
      <w:r w:rsidR="006D39D1" w:rsidRPr="00B53363">
        <w:rPr>
          <w:rFonts w:ascii="Times New Roman" w:hAnsi="Times New Roman"/>
          <w:i w:val="0"/>
          <w:sz w:val="26"/>
          <w:szCs w:val="26"/>
        </w:rPr>
        <w:t xml:space="preserve"> of </w:t>
      </w:r>
      <w:r w:rsidR="00BC09CA" w:rsidRPr="00B53363">
        <w:rPr>
          <w:rFonts w:ascii="Times New Roman" w:hAnsi="Times New Roman"/>
          <w:sz w:val="26"/>
          <w:szCs w:val="26"/>
          <w:highlight w:val="yellow"/>
        </w:rPr>
        <w:t>Child’s Name</w:t>
      </w:r>
      <w:r w:rsidR="00BC09CA" w:rsidRPr="00B53363">
        <w:rPr>
          <w:rFonts w:ascii="Times New Roman" w:hAnsi="Times New Roman"/>
          <w:sz w:val="26"/>
          <w:szCs w:val="26"/>
        </w:rPr>
        <w:t xml:space="preserve"> {</w:t>
      </w:r>
      <w:r w:rsidR="00EF25BB" w:rsidRPr="00B53363">
        <w:rPr>
          <w:rFonts w:ascii="Times New Roman" w:hAnsi="Times New Roman"/>
          <w:i w:val="0"/>
          <w:iCs w:val="0"/>
          <w:sz w:val="26"/>
          <w:szCs w:val="26"/>
        </w:rPr>
        <w:t xml:space="preserve">B, </w:t>
      </w:r>
      <w:r w:rsidRPr="00B53363">
        <w:rPr>
          <w:rFonts w:ascii="Times New Roman" w:hAnsi="Times New Roman"/>
          <w:i w:val="0"/>
          <w:sz w:val="26"/>
          <w:szCs w:val="26"/>
        </w:rPr>
        <w:t>Bar</w:t>
      </w:r>
      <w:r w:rsidR="00BC09CA" w:rsidRPr="00B53363">
        <w:rPr>
          <w:rFonts w:ascii="Times New Roman" w:hAnsi="Times New Roman"/>
          <w:i w:val="0"/>
          <w:sz w:val="26"/>
          <w:szCs w:val="26"/>
        </w:rPr>
        <w:t xml:space="preserve"> </w:t>
      </w:r>
      <w:r w:rsidR="00EF25BB" w:rsidRPr="00B53363">
        <w:rPr>
          <w:rFonts w:ascii="Times New Roman" w:hAnsi="Times New Roman"/>
          <w:i w:val="0"/>
          <w:sz w:val="26"/>
          <w:szCs w:val="26"/>
        </w:rPr>
        <w:t xml:space="preserve">or </w:t>
      </w:r>
      <w:r w:rsidR="00BC09CA" w:rsidRPr="00B53363">
        <w:rPr>
          <w:rFonts w:ascii="Times New Roman" w:hAnsi="Times New Roman"/>
          <w:i w:val="0"/>
          <w:sz w:val="26"/>
          <w:szCs w:val="26"/>
        </w:rPr>
        <w:t>BAT}</w:t>
      </w:r>
      <w:r w:rsidRPr="00B53363">
        <w:rPr>
          <w:rFonts w:ascii="Times New Roman" w:hAnsi="Times New Roman"/>
          <w:i w:val="0"/>
          <w:sz w:val="26"/>
          <w:szCs w:val="26"/>
        </w:rPr>
        <w:t xml:space="preserve"> Mitzvah</w:t>
      </w:r>
      <w:r w:rsidRPr="00B53363">
        <w:rPr>
          <w:rFonts w:ascii="Times New Roman" w:hAnsi="Times New Roman"/>
          <w:sz w:val="26"/>
          <w:szCs w:val="26"/>
        </w:rPr>
        <w:t xml:space="preserve">. </w:t>
      </w:r>
    </w:p>
    <w:p w14:paraId="70903AB2" w14:textId="77777777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</w:p>
    <w:p w14:paraId="6828AA09" w14:textId="260309E0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  <w:r w:rsidRPr="00B53363">
        <w:rPr>
          <w:rFonts w:ascii="Times New Roman" w:hAnsi="Times New Roman"/>
          <w:sz w:val="26"/>
          <w:szCs w:val="26"/>
        </w:rPr>
        <w:t xml:space="preserve">The act of becoming a </w:t>
      </w:r>
      <w:r w:rsidRPr="00B53363">
        <w:rPr>
          <w:rFonts w:ascii="Times New Roman" w:hAnsi="Times New Roman"/>
          <w:sz w:val="26"/>
          <w:szCs w:val="26"/>
          <w:highlight w:val="yellow"/>
        </w:rPr>
        <w:t>Bar</w:t>
      </w:r>
      <w:r w:rsidR="0080013D" w:rsidRPr="00B53363">
        <w:rPr>
          <w:rFonts w:ascii="Times New Roman" w:hAnsi="Times New Roman"/>
          <w:sz w:val="26"/>
          <w:szCs w:val="26"/>
        </w:rPr>
        <w:t xml:space="preserve"> </w:t>
      </w:r>
      <w:r w:rsidR="0080013D" w:rsidRPr="00B53363">
        <w:rPr>
          <w:rFonts w:ascii="Times New Roman" w:hAnsi="Times New Roman"/>
          <w:sz w:val="26"/>
          <w:szCs w:val="26"/>
          <w:highlight w:val="yellow"/>
        </w:rPr>
        <w:t>– Bat OR B</w:t>
      </w:r>
      <w:r w:rsidRPr="00B53363">
        <w:rPr>
          <w:rFonts w:ascii="Times New Roman" w:hAnsi="Times New Roman"/>
          <w:sz w:val="26"/>
          <w:szCs w:val="26"/>
        </w:rPr>
        <w:t xml:space="preserve"> Mitzvah – often translated as “</w:t>
      </w:r>
      <w:r w:rsidRPr="00B53363">
        <w:rPr>
          <w:rFonts w:ascii="Times New Roman" w:hAnsi="Times New Roman"/>
          <w:sz w:val="26"/>
          <w:szCs w:val="26"/>
          <w:highlight w:val="yellow"/>
        </w:rPr>
        <w:t>son</w:t>
      </w:r>
      <w:r w:rsidR="0080013D" w:rsidRPr="00B53363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B53363" w:rsidRPr="00B53363">
        <w:rPr>
          <w:rFonts w:ascii="Times New Roman" w:hAnsi="Times New Roman"/>
          <w:sz w:val="26"/>
          <w:szCs w:val="26"/>
          <w:highlight w:val="yellow"/>
        </w:rPr>
        <w:t>–</w:t>
      </w:r>
      <w:r w:rsidR="0080013D" w:rsidRPr="00B53363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B53363" w:rsidRPr="00B53363">
        <w:rPr>
          <w:rFonts w:ascii="Times New Roman" w:hAnsi="Times New Roman"/>
          <w:sz w:val="26"/>
          <w:szCs w:val="26"/>
          <w:highlight w:val="yellow"/>
        </w:rPr>
        <w:t>daughter</w:t>
      </w:r>
      <w:r w:rsidRPr="00B53363">
        <w:rPr>
          <w:rFonts w:ascii="Times New Roman" w:hAnsi="Times New Roman"/>
          <w:sz w:val="26"/>
          <w:szCs w:val="26"/>
        </w:rPr>
        <w:t xml:space="preserve"> of the commandment(s)” – raises a Jewish child to the status of adult in the religious community. It marks the beginning of many obligations and privileges.</w:t>
      </w:r>
    </w:p>
    <w:p w14:paraId="7B100E22" w14:textId="77777777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</w:p>
    <w:p w14:paraId="31FB19A6" w14:textId="75A0B446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  <w:r w:rsidRPr="00B53363">
        <w:rPr>
          <w:rFonts w:ascii="Times New Roman" w:hAnsi="Times New Roman"/>
          <w:sz w:val="26"/>
          <w:szCs w:val="26"/>
        </w:rPr>
        <w:t xml:space="preserve">Perhaps a more appropriate definition would be “one who is prepared to take on the commandment(s),” because the B Mitzvah symbolizes the young person’s willingness to become responsible for the performance of </w:t>
      </w:r>
      <w:r w:rsidRPr="00B53363">
        <w:rPr>
          <w:rFonts w:ascii="Times New Roman" w:hAnsi="Times New Roman"/>
          <w:b/>
          <w:i/>
          <w:sz w:val="26"/>
          <w:szCs w:val="26"/>
        </w:rPr>
        <w:t>Mitzvot</w:t>
      </w:r>
      <w:r w:rsidRPr="00B53363">
        <w:rPr>
          <w:rFonts w:ascii="Times New Roman" w:hAnsi="Times New Roman"/>
          <w:sz w:val="26"/>
          <w:szCs w:val="26"/>
        </w:rPr>
        <w:t xml:space="preserve"> – the duties of Jewish life. </w:t>
      </w:r>
    </w:p>
    <w:p w14:paraId="0913D358" w14:textId="77777777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</w:p>
    <w:p w14:paraId="589F88DF" w14:textId="07A93F77" w:rsidR="002A0604" w:rsidRPr="00B53363" w:rsidRDefault="0080013D" w:rsidP="002A0604">
      <w:pPr>
        <w:rPr>
          <w:rFonts w:ascii="Times New Roman" w:hAnsi="Times New Roman"/>
          <w:sz w:val="26"/>
          <w:szCs w:val="26"/>
        </w:rPr>
      </w:pPr>
      <w:r w:rsidRPr="00B53363">
        <w:rPr>
          <w:rFonts w:ascii="Times New Roman" w:hAnsi="Times New Roman"/>
          <w:sz w:val="26"/>
          <w:szCs w:val="26"/>
          <w:highlight w:val="yellow"/>
        </w:rPr>
        <w:t>Name</w:t>
      </w:r>
      <w:r w:rsidR="00B53363" w:rsidRPr="00B53363">
        <w:rPr>
          <w:rFonts w:ascii="Times New Roman" w:hAnsi="Times New Roman"/>
          <w:sz w:val="26"/>
          <w:szCs w:val="26"/>
        </w:rPr>
        <w:t>’s</w:t>
      </w:r>
      <w:r w:rsidR="002A0604" w:rsidRPr="00B53363">
        <w:rPr>
          <w:rFonts w:ascii="Times New Roman" w:hAnsi="Times New Roman"/>
          <w:sz w:val="26"/>
          <w:szCs w:val="26"/>
        </w:rPr>
        <w:t xml:space="preserve"> B</w:t>
      </w:r>
      <w:r w:rsidR="00EF25BB" w:rsidRPr="00B53363">
        <w:rPr>
          <w:rFonts w:ascii="Times New Roman" w:hAnsi="Times New Roman"/>
          <w:sz w:val="26"/>
          <w:szCs w:val="26"/>
        </w:rPr>
        <w:t xml:space="preserve"> </w:t>
      </w:r>
      <w:r w:rsidR="002A0604" w:rsidRPr="00B53363">
        <w:rPr>
          <w:rFonts w:ascii="Times New Roman" w:hAnsi="Times New Roman"/>
          <w:sz w:val="26"/>
          <w:szCs w:val="26"/>
        </w:rPr>
        <w:t xml:space="preserve">Mitzvah </w:t>
      </w:r>
      <w:r w:rsidR="006D39D1" w:rsidRPr="00B53363">
        <w:rPr>
          <w:rFonts w:ascii="Times New Roman" w:hAnsi="Times New Roman"/>
          <w:sz w:val="26"/>
          <w:szCs w:val="26"/>
        </w:rPr>
        <w:t xml:space="preserve">takes place during </w:t>
      </w:r>
      <w:r w:rsidR="00E71FD4" w:rsidRPr="00B53363">
        <w:rPr>
          <w:rFonts w:ascii="Times New Roman" w:hAnsi="Times New Roman"/>
          <w:sz w:val="26"/>
          <w:szCs w:val="26"/>
        </w:rPr>
        <w:t>our</w:t>
      </w:r>
      <w:r w:rsidR="002A0604" w:rsidRPr="00B53363">
        <w:rPr>
          <w:rFonts w:ascii="Times New Roman" w:hAnsi="Times New Roman"/>
          <w:sz w:val="26"/>
          <w:szCs w:val="26"/>
        </w:rPr>
        <w:t xml:space="preserve"> </w:t>
      </w:r>
      <w:r w:rsidR="002A0604" w:rsidRPr="00B53363">
        <w:rPr>
          <w:rFonts w:ascii="Times New Roman" w:hAnsi="Times New Roman"/>
          <w:b/>
          <w:i/>
          <w:sz w:val="26"/>
          <w:szCs w:val="26"/>
        </w:rPr>
        <w:t>Shabbat</w:t>
      </w:r>
      <w:r w:rsidR="002A0604" w:rsidRPr="00B53363">
        <w:rPr>
          <w:rFonts w:ascii="Times New Roman" w:hAnsi="Times New Roman"/>
          <w:sz w:val="26"/>
          <w:szCs w:val="26"/>
        </w:rPr>
        <w:t xml:space="preserve"> (Sabbath) service. During the service, we will hear portions chanted from the </w:t>
      </w:r>
      <w:r w:rsidR="002A0604" w:rsidRPr="00B53363">
        <w:rPr>
          <w:rFonts w:ascii="Times New Roman" w:hAnsi="Times New Roman"/>
          <w:b/>
          <w:i/>
          <w:sz w:val="26"/>
          <w:szCs w:val="26"/>
        </w:rPr>
        <w:t>Torah</w:t>
      </w:r>
      <w:r w:rsidR="002A0604" w:rsidRPr="00B53363">
        <w:rPr>
          <w:rFonts w:ascii="Times New Roman" w:hAnsi="Times New Roman"/>
          <w:sz w:val="26"/>
          <w:szCs w:val="26"/>
        </w:rPr>
        <w:t xml:space="preserve">. Torah means law and teaching, and is the handwritten parchment scroll of the Five Books of Moses. During each Shabbat and holiday, a prescribed portion of the Torah is read aloud in Hebrew. Today’s Torah portion is from the </w:t>
      </w:r>
      <w:r w:rsidR="002A0604" w:rsidRPr="00B53363">
        <w:rPr>
          <w:rFonts w:ascii="Times New Roman" w:hAnsi="Times New Roman"/>
          <w:b/>
          <w:i/>
          <w:sz w:val="26"/>
          <w:szCs w:val="26"/>
        </w:rPr>
        <w:t xml:space="preserve">Book of </w:t>
      </w:r>
      <w:r w:rsidR="00BC09CA" w:rsidRPr="00B53363">
        <w:rPr>
          <w:rFonts w:ascii="Times New Roman" w:hAnsi="Times New Roman"/>
          <w:b/>
          <w:i/>
          <w:sz w:val="26"/>
          <w:szCs w:val="26"/>
          <w:highlight w:val="yellow"/>
        </w:rPr>
        <w:t>name the book in the Torah here</w:t>
      </w:r>
      <w:r w:rsidR="002A0604" w:rsidRPr="00B53363">
        <w:rPr>
          <w:rFonts w:ascii="Times New Roman" w:hAnsi="Times New Roman"/>
          <w:sz w:val="26"/>
          <w:szCs w:val="26"/>
          <w:highlight w:val="yellow"/>
        </w:rPr>
        <w:t>.</w:t>
      </w:r>
    </w:p>
    <w:p w14:paraId="7B52ABCC" w14:textId="77777777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</w:p>
    <w:p w14:paraId="2D95BAAE" w14:textId="522BAB36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  <w:r w:rsidRPr="00B53363">
        <w:rPr>
          <w:rFonts w:ascii="Times New Roman" w:hAnsi="Times New Roman"/>
          <w:sz w:val="26"/>
          <w:szCs w:val="26"/>
        </w:rPr>
        <w:t>The Tor</w:t>
      </w:r>
      <w:r w:rsidR="006D39D1" w:rsidRPr="00B53363">
        <w:rPr>
          <w:rFonts w:ascii="Times New Roman" w:hAnsi="Times New Roman"/>
          <w:sz w:val="26"/>
          <w:szCs w:val="26"/>
        </w:rPr>
        <w:t xml:space="preserve">ah reading is divided into </w:t>
      </w:r>
      <w:r w:rsidR="00BC09CA" w:rsidRPr="00B53363">
        <w:rPr>
          <w:rFonts w:ascii="Times New Roman" w:hAnsi="Times New Roman"/>
          <w:sz w:val="26"/>
          <w:szCs w:val="26"/>
        </w:rPr>
        <w:t>{</w:t>
      </w:r>
      <w:r w:rsidR="006D39D1" w:rsidRPr="00B53363">
        <w:rPr>
          <w:rFonts w:ascii="Times New Roman" w:hAnsi="Times New Roman"/>
          <w:sz w:val="26"/>
          <w:szCs w:val="26"/>
          <w:highlight w:val="yellow"/>
          <w:u w:val="single"/>
        </w:rPr>
        <w:t>three</w:t>
      </w:r>
      <w:r w:rsidR="00BC09CA" w:rsidRPr="00B53363">
        <w:rPr>
          <w:rFonts w:ascii="Times New Roman" w:hAnsi="Times New Roman"/>
          <w:sz w:val="26"/>
          <w:szCs w:val="26"/>
          <w:highlight w:val="yellow"/>
        </w:rPr>
        <w:t xml:space="preserve"> OR </w:t>
      </w:r>
      <w:r w:rsidR="00BC09CA" w:rsidRPr="00B53363">
        <w:rPr>
          <w:rFonts w:ascii="Times New Roman" w:hAnsi="Times New Roman"/>
          <w:sz w:val="26"/>
          <w:szCs w:val="26"/>
          <w:highlight w:val="yellow"/>
          <w:u w:val="single"/>
        </w:rPr>
        <w:t>seven</w:t>
      </w:r>
      <w:r w:rsidR="00BC09CA" w:rsidRPr="00B53363">
        <w:rPr>
          <w:rFonts w:ascii="Times New Roman" w:hAnsi="Times New Roman"/>
          <w:sz w:val="26"/>
          <w:szCs w:val="26"/>
          <w:highlight w:val="yellow"/>
        </w:rPr>
        <w:t>}</w:t>
      </w:r>
      <w:r w:rsidRPr="00B53363">
        <w:rPr>
          <w:rFonts w:ascii="Times New Roman" w:hAnsi="Times New Roman"/>
          <w:sz w:val="26"/>
          <w:szCs w:val="26"/>
        </w:rPr>
        <w:t xml:space="preserve"> sections. Each section is preceded and followed by blessings of thanks for the gift of Torah. The honor of being called to the </w:t>
      </w:r>
      <w:r w:rsidRPr="00B53363">
        <w:rPr>
          <w:rFonts w:ascii="Times New Roman" w:hAnsi="Times New Roman"/>
          <w:b/>
          <w:i/>
          <w:sz w:val="26"/>
          <w:szCs w:val="26"/>
        </w:rPr>
        <w:t>bimah</w:t>
      </w:r>
      <w:r w:rsidRPr="00B53363">
        <w:rPr>
          <w:rFonts w:ascii="Times New Roman" w:hAnsi="Times New Roman"/>
          <w:sz w:val="26"/>
          <w:szCs w:val="26"/>
        </w:rPr>
        <w:t xml:space="preserve"> (pulpit) to say these blessings is called an </w:t>
      </w:r>
      <w:r w:rsidRPr="00B53363">
        <w:rPr>
          <w:rFonts w:ascii="Times New Roman" w:hAnsi="Times New Roman"/>
          <w:b/>
          <w:i/>
          <w:sz w:val="26"/>
          <w:szCs w:val="26"/>
        </w:rPr>
        <w:t>Aliyah</w:t>
      </w:r>
      <w:r w:rsidRPr="00B53363">
        <w:rPr>
          <w:rFonts w:ascii="Times New Roman" w:hAnsi="Times New Roman"/>
          <w:sz w:val="26"/>
          <w:szCs w:val="26"/>
        </w:rPr>
        <w:t xml:space="preserve">. </w:t>
      </w:r>
    </w:p>
    <w:p w14:paraId="64276B91" w14:textId="77777777" w:rsidR="002A0604" w:rsidRPr="00B53363" w:rsidRDefault="002A0604" w:rsidP="002A0604">
      <w:pPr>
        <w:rPr>
          <w:rFonts w:ascii="Times New Roman" w:hAnsi="Times New Roman"/>
          <w:sz w:val="26"/>
          <w:szCs w:val="26"/>
        </w:rPr>
      </w:pPr>
    </w:p>
    <w:p w14:paraId="57568905" w14:textId="62187E89" w:rsidR="002A0604" w:rsidRPr="00B53363" w:rsidRDefault="006D39D1" w:rsidP="002A0604">
      <w:pPr>
        <w:rPr>
          <w:rFonts w:ascii="Times New Roman" w:hAnsi="Times New Roman"/>
          <w:sz w:val="26"/>
          <w:szCs w:val="26"/>
        </w:rPr>
      </w:pPr>
      <w:r w:rsidRPr="00B53363">
        <w:rPr>
          <w:rFonts w:ascii="Times New Roman" w:hAnsi="Times New Roman"/>
          <w:sz w:val="26"/>
          <w:szCs w:val="26"/>
        </w:rPr>
        <w:t xml:space="preserve">After the Torah reading, </w:t>
      </w:r>
      <w:r w:rsidR="00BC09CA" w:rsidRPr="00B53363">
        <w:rPr>
          <w:rFonts w:ascii="Times New Roman" w:hAnsi="Times New Roman"/>
          <w:sz w:val="26"/>
          <w:szCs w:val="26"/>
          <w:highlight w:val="yellow"/>
        </w:rPr>
        <w:t>Name</w:t>
      </w:r>
      <w:r w:rsidR="00BC09CA" w:rsidRPr="00B53363">
        <w:rPr>
          <w:rFonts w:ascii="Times New Roman" w:hAnsi="Times New Roman"/>
          <w:sz w:val="26"/>
          <w:szCs w:val="26"/>
        </w:rPr>
        <w:t xml:space="preserve"> </w:t>
      </w:r>
      <w:r w:rsidR="002A0604" w:rsidRPr="00B53363">
        <w:rPr>
          <w:rFonts w:ascii="Times New Roman" w:hAnsi="Times New Roman"/>
          <w:sz w:val="26"/>
          <w:szCs w:val="26"/>
        </w:rPr>
        <w:t xml:space="preserve">will share with us the meaning of this week’s reading and tell us about </w:t>
      </w:r>
      <w:r w:rsidR="002A0604" w:rsidRPr="00B53363">
        <w:rPr>
          <w:rFonts w:ascii="Times New Roman" w:hAnsi="Times New Roman"/>
          <w:sz w:val="26"/>
          <w:szCs w:val="26"/>
          <w:highlight w:val="yellow"/>
        </w:rPr>
        <w:t>his</w:t>
      </w:r>
      <w:r w:rsidR="00B53363" w:rsidRPr="00B53363">
        <w:rPr>
          <w:rFonts w:ascii="Times New Roman" w:hAnsi="Times New Roman"/>
          <w:sz w:val="26"/>
          <w:szCs w:val="26"/>
          <w:highlight w:val="yellow"/>
        </w:rPr>
        <w:t>/her/their</w:t>
      </w:r>
      <w:r w:rsidR="00B53363" w:rsidRPr="00B53363">
        <w:rPr>
          <w:rFonts w:ascii="Times New Roman" w:hAnsi="Times New Roman"/>
          <w:sz w:val="26"/>
          <w:szCs w:val="26"/>
        </w:rPr>
        <w:t xml:space="preserve"> </w:t>
      </w:r>
      <w:r w:rsidR="002A0604" w:rsidRPr="00B53363">
        <w:rPr>
          <w:rFonts w:ascii="Times New Roman" w:hAnsi="Times New Roman"/>
          <w:sz w:val="26"/>
          <w:szCs w:val="26"/>
        </w:rPr>
        <w:t>Mitzvah project.</w:t>
      </w:r>
    </w:p>
    <w:p w14:paraId="2DD35B83" w14:textId="77777777" w:rsidR="002A0604" w:rsidRPr="00B53363" w:rsidRDefault="002A0604" w:rsidP="002A0604">
      <w:pPr>
        <w:rPr>
          <w:rFonts w:ascii="Times New Roman" w:hAnsi="Times New Roman"/>
        </w:rPr>
      </w:pPr>
    </w:p>
    <w:p w14:paraId="20F6FC78" w14:textId="77777777" w:rsidR="002A0604" w:rsidRDefault="002A0604" w:rsidP="002A0604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Today we bestow the honor of saying an </w:t>
      </w:r>
      <w:proofErr w:type="spellStart"/>
      <w:r>
        <w:rPr>
          <w:rFonts w:ascii="Times New Roman" w:hAnsi="Times New Roman"/>
          <w:sz w:val="26"/>
        </w:rPr>
        <w:t>aliyah</w:t>
      </w:r>
      <w:proofErr w:type="spellEnd"/>
      <w:r>
        <w:rPr>
          <w:rFonts w:ascii="Times New Roman" w:hAnsi="Times New Roman"/>
          <w:sz w:val="26"/>
        </w:rPr>
        <w:t>, and other honors of participation in the service, upon the following family members:</w:t>
      </w:r>
    </w:p>
    <w:p w14:paraId="3E40402A" w14:textId="77777777" w:rsidR="002A0604" w:rsidRDefault="002A0604" w:rsidP="002A0604">
      <w:pPr>
        <w:rPr>
          <w:rFonts w:ascii="Times New Roman" w:hAnsi="Times New Roman"/>
          <w:sz w:val="26"/>
        </w:rPr>
      </w:pPr>
    </w:p>
    <w:p w14:paraId="09D8CC0F" w14:textId="19556C51" w:rsidR="00552997" w:rsidRDefault="002A0604" w:rsidP="00BD7EC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>First Aliyah</w:t>
      </w:r>
      <w:r>
        <w:rPr>
          <w:rFonts w:ascii="Times New Roman" w:hAnsi="Times New Roman"/>
          <w:sz w:val="26"/>
        </w:rPr>
        <w:t xml:space="preserve">       </w:t>
      </w:r>
      <w:r w:rsidR="006D39D1">
        <w:rPr>
          <w:rFonts w:ascii="Times New Roman" w:hAnsi="Times New Roman"/>
          <w:sz w:val="26"/>
        </w:rPr>
        <w:t xml:space="preserve">              </w:t>
      </w:r>
      <w:r w:rsidR="00BD7ECC">
        <w:rPr>
          <w:rFonts w:ascii="Times New Roman" w:hAnsi="Times New Roman"/>
          <w:sz w:val="26"/>
        </w:rPr>
        <w:t xml:space="preserve">          </w:t>
      </w:r>
      <w:r w:rsidR="00552997" w:rsidRPr="00552997">
        <w:rPr>
          <w:rFonts w:ascii="Times New Roman" w:hAnsi="Times New Roman"/>
          <w:highlight w:val="yellow"/>
        </w:rPr>
        <w:t>NAME</w:t>
      </w:r>
    </w:p>
    <w:p w14:paraId="2881FB7D" w14:textId="3B0A16F6" w:rsidR="002A0604" w:rsidRPr="00BD7ECC" w:rsidRDefault="002A0604" w:rsidP="00BD7EC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Second Aliyah</w:t>
      </w:r>
      <w:r w:rsidR="00B30D82">
        <w:rPr>
          <w:rFonts w:ascii="Times New Roman" w:hAnsi="Times New Roman"/>
          <w:sz w:val="26"/>
          <w:szCs w:val="26"/>
        </w:rPr>
        <w:t xml:space="preserve">            </w:t>
      </w:r>
      <w:r w:rsidR="00367032">
        <w:rPr>
          <w:rFonts w:ascii="Times New Roman" w:hAnsi="Times New Roman"/>
          <w:sz w:val="26"/>
          <w:szCs w:val="26"/>
        </w:rPr>
        <w:t xml:space="preserve">           </w:t>
      </w:r>
      <w:r w:rsidR="00BD7ECC">
        <w:rPr>
          <w:rFonts w:ascii="Times New Roman" w:hAnsi="Times New Roman"/>
          <w:sz w:val="26"/>
          <w:szCs w:val="26"/>
        </w:rPr>
        <w:t xml:space="preserve">    </w:t>
      </w:r>
      <w:r w:rsidR="00552997" w:rsidRPr="00552997">
        <w:rPr>
          <w:rFonts w:ascii="Times New Roman" w:hAnsi="Times New Roman"/>
          <w:highlight w:val="yellow"/>
        </w:rPr>
        <w:t>NAME</w:t>
      </w:r>
      <w:r w:rsidR="00367032">
        <w:rPr>
          <w:rFonts w:ascii="Times New Roman" w:hAnsi="Times New Roman"/>
        </w:rPr>
        <w:tab/>
      </w:r>
      <w:r w:rsidR="00367032">
        <w:rPr>
          <w:rFonts w:ascii="Times New Roman" w:hAnsi="Times New Roman"/>
        </w:rPr>
        <w:tab/>
        <w:t xml:space="preserve">                                                   </w:t>
      </w:r>
    </w:p>
    <w:p w14:paraId="29F47782" w14:textId="793AC723" w:rsidR="002A0604" w:rsidRDefault="00552997" w:rsidP="0055299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Third Aliyah</w:t>
      </w:r>
      <w:r>
        <w:rPr>
          <w:rFonts w:ascii="Times New Roman" w:hAnsi="Times New Roman"/>
        </w:rPr>
        <w:t xml:space="preserve">                                </w:t>
      </w:r>
      <w:r w:rsidRPr="00552997">
        <w:rPr>
          <w:rFonts w:ascii="Times New Roman" w:hAnsi="Times New Roman"/>
          <w:highlight w:val="yellow"/>
        </w:rPr>
        <w:t>NAME – {IF MINCHAH, THIS IS FOR THE B MITZVAH CHILD}</w:t>
      </w:r>
    </w:p>
    <w:p w14:paraId="5EF670D1" w14:textId="7BCD64C5" w:rsidR="00552997" w:rsidRPr="00552997" w:rsidRDefault="00552997" w:rsidP="00552997">
      <w:pPr>
        <w:rPr>
          <w:rFonts w:ascii="Times New Roman" w:hAnsi="Times New Roman"/>
          <w:b/>
          <w:bCs/>
          <w:color w:val="FF0000"/>
        </w:rPr>
      </w:pPr>
      <w:r w:rsidRPr="00552997">
        <w:rPr>
          <w:rFonts w:ascii="Times New Roman" w:hAnsi="Times New Roman"/>
          <w:b/>
          <w:bCs/>
          <w:color w:val="FF0000"/>
        </w:rPr>
        <w:t>THESE ARE FOR MORNING SERVICES:</w:t>
      </w:r>
    </w:p>
    <w:p w14:paraId="4A4866A7" w14:textId="01530DDE" w:rsidR="00552997" w:rsidRDefault="00552997" w:rsidP="0055299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Fourth Aliyah</w:t>
      </w:r>
      <w:r>
        <w:rPr>
          <w:rFonts w:ascii="Times New Roman" w:hAnsi="Times New Roman"/>
        </w:rPr>
        <w:t xml:space="preserve">                              </w:t>
      </w:r>
      <w:r w:rsidR="00BD7ECC" w:rsidRPr="00552997">
        <w:rPr>
          <w:rFonts w:ascii="Times New Roman" w:hAnsi="Times New Roman"/>
          <w:highlight w:val="yellow"/>
        </w:rPr>
        <w:t>NAME</w:t>
      </w:r>
    </w:p>
    <w:p w14:paraId="4D952F5D" w14:textId="58328F07" w:rsidR="00552997" w:rsidRDefault="00552997" w:rsidP="0055299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Fifth Aliyah</w:t>
      </w:r>
      <w:r>
        <w:rPr>
          <w:rFonts w:ascii="Times New Roman" w:hAnsi="Times New Roman"/>
        </w:rPr>
        <w:t xml:space="preserve">                              </w:t>
      </w:r>
      <w:r w:rsidR="00BD7ECC">
        <w:rPr>
          <w:rFonts w:ascii="Times New Roman" w:hAnsi="Times New Roman"/>
        </w:rPr>
        <w:t xml:space="preserve">    </w:t>
      </w:r>
      <w:r w:rsidR="00BD7ECC" w:rsidRPr="00552997">
        <w:rPr>
          <w:rFonts w:ascii="Times New Roman" w:hAnsi="Times New Roman"/>
          <w:highlight w:val="yellow"/>
        </w:rPr>
        <w:t>NAME</w:t>
      </w:r>
    </w:p>
    <w:p w14:paraId="52354278" w14:textId="426383DA" w:rsidR="00552997" w:rsidRDefault="00552997" w:rsidP="0055299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Sixth Aliyah</w:t>
      </w:r>
      <w:r>
        <w:rPr>
          <w:rFonts w:ascii="Times New Roman" w:hAnsi="Times New Roman"/>
        </w:rPr>
        <w:t xml:space="preserve">                                </w:t>
      </w:r>
      <w:r w:rsidR="00BD7ECC">
        <w:rPr>
          <w:rFonts w:ascii="Times New Roman" w:hAnsi="Times New Roman"/>
        </w:rPr>
        <w:t xml:space="preserve">  </w:t>
      </w:r>
      <w:r w:rsidR="00BD7ECC" w:rsidRPr="00552997">
        <w:rPr>
          <w:rFonts w:ascii="Times New Roman" w:hAnsi="Times New Roman"/>
          <w:highlight w:val="yellow"/>
        </w:rPr>
        <w:t>NAME</w:t>
      </w:r>
    </w:p>
    <w:p w14:paraId="7F8FBC42" w14:textId="12B8253A" w:rsidR="00552997" w:rsidRDefault="00552997" w:rsidP="0055299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Seventh Aliyah</w:t>
      </w:r>
      <w:r>
        <w:rPr>
          <w:rFonts w:ascii="Times New Roman" w:hAnsi="Times New Roman"/>
        </w:rPr>
        <w:t xml:space="preserve">                             </w:t>
      </w:r>
      <w:r w:rsidRPr="00552997">
        <w:rPr>
          <w:rFonts w:ascii="Times New Roman" w:hAnsi="Times New Roman"/>
          <w:highlight w:val="yellow"/>
        </w:rPr>
        <w:t>B MITZVAH CHILD</w:t>
      </w:r>
      <w:r>
        <w:rPr>
          <w:rFonts w:ascii="Times New Roman" w:hAnsi="Times New Roman"/>
        </w:rPr>
        <w:t xml:space="preserve">                            </w:t>
      </w:r>
    </w:p>
    <w:p w14:paraId="229982A8" w14:textId="61379B6D" w:rsidR="002A0604" w:rsidRPr="006D39D1" w:rsidRDefault="006D39D1" w:rsidP="002A060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Lifting of Torah Scroll</w:t>
      </w:r>
      <w:r w:rsidR="002A0604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552997" w:rsidRPr="00552997">
        <w:rPr>
          <w:rFonts w:ascii="Times New Roman" w:hAnsi="Times New Roman"/>
          <w:highlight w:val="yellow"/>
        </w:rPr>
        <w:t>NAME</w:t>
      </w:r>
    </w:p>
    <w:p w14:paraId="763624FE" w14:textId="77777777" w:rsidR="002A0604" w:rsidRDefault="002A0604" w:rsidP="002A0604">
      <w:pPr>
        <w:rPr>
          <w:rFonts w:ascii="Times New Roman" w:hAnsi="Times New Roman"/>
        </w:rPr>
      </w:pPr>
    </w:p>
    <w:p w14:paraId="28D8EC45" w14:textId="255BC1A8" w:rsidR="002A0604" w:rsidRDefault="006D39D1" w:rsidP="0055299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Dressing of Torah Scroll</w:t>
      </w:r>
      <w:r>
        <w:rPr>
          <w:rFonts w:ascii="Times New Roman" w:hAnsi="Times New Roman"/>
        </w:rPr>
        <w:t xml:space="preserve">         </w:t>
      </w:r>
      <w:r w:rsidR="00552997">
        <w:rPr>
          <w:rFonts w:ascii="Times New Roman" w:hAnsi="Times New Roman"/>
        </w:rPr>
        <w:t xml:space="preserve">   </w:t>
      </w:r>
      <w:r w:rsidR="00552997" w:rsidRPr="00552997">
        <w:rPr>
          <w:rFonts w:ascii="Times New Roman" w:hAnsi="Times New Roman"/>
          <w:highlight w:val="yellow"/>
        </w:rPr>
        <w:t>NAME</w:t>
      </w:r>
    </w:p>
    <w:p w14:paraId="30172167" w14:textId="77777777" w:rsidR="00552997" w:rsidRDefault="00552997" w:rsidP="00552997">
      <w:pPr>
        <w:rPr>
          <w:rFonts w:ascii="Times New Roman" w:hAnsi="Times New Roman"/>
        </w:rPr>
      </w:pPr>
    </w:p>
    <w:p w14:paraId="24ECDC46" w14:textId="0FB0DD2C" w:rsidR="002A0604" w:rsidRDefault="00F30269" w:rsidP="002A060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Carrying of Torah Scroll</w:t>
      </w:r>
      <w:r w:rsidR="002A060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552997" w:rsidRPr="00552997">
        <w:rPr>
          <w:rFonts w:ascii="Times New Roman" w:hAnsi="Times New Roman"/>
          <w:highlight w:val="yellow"/>
        </w:rPr>
        <w:t>NAME</w:t>
      </w:r>
    </w:p>
    <w:p w14:paraId="2DCB2EAA" w14:textId="77777777" w:rsidR="002A0604" w:rsidRDefault="002A0604" w:rsidP="002A0604">
      <w:pPr>
        <w:rPr>
          <w:rFonts w:ascii="Times New Roman" w:hAnsi="Times New Roman"/>
        </w:rPr>
      </w:pPr>
    </w:p>
    <w:p w14:paraId="66CA034D" w14:textId="70D688BD" w:rsidR="002A0604" w:rsidRDefault="002A0604" w:rsidP="002A060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Closing of the Ark</w:t>
      </w:r>
      <w:r>
        <w:rPr>
          <w:rFonts w:ascii="Times New Roman" w:hAnsi="Times New Roman"/>
        </w:rPr>
        <w:t xml:space="preserve">      </w:t>
      </w:r>
      <w:r w:rsidR="00B53363">
        <w:rPr>
          <w:rFonts w:ascii="Times New Roman" w:hAnsi="Times New Roman"/>
        </w:rPr>
        <w:tab/>
        <w:t xml:space="preserve">          </w:t>
      </w:r>
      <w:r w:rsidR="00B53363" w:rsidRPr="00B53363">
        <w:rPr>
          <w:rFonts w:ascii="Times New Roman" w:hAnsi="Times New Roman"/>
          <w:highlight w:val="yellow"/>
        </w:rPr>
        <w:t>N</w:t>
      </w:r>
      <w:r w:rsidR="00552997" w:rsidRPr="00552997">
        <w:rPr>
          <w:rFonts w:ascii="Times New Roman" w:hAnsi="Times New Roman"/>
          <w:highlight w:val="yellow"/>
        </w:rPr>
        <w:t>AME</w:t>
      </w:r>
    </w:p>
    <w:p w14:paraId="6EED8F1D" w14:textId="77777777" w:rsidR="002A0604" w:rsidRDefault="002A0604" w:rsidP="002A0604">
      <w:pPr>
        <w:rPr>
          <w:rFonts w:ascii="Times New Roman" w:hAnsi="Times New Roman"/>
        </w:rPr>
      </w:pPr>
    </w:p>
    <w:p w14:paraId="2A984C30" w14:textId="77777777" w:rsidR="002A0604" w:rsidRDefault="002A0604" w:rsidP="002A0604">
      <w:pPr>
        <w:rPr>
          <w:rFonts w:ascii="Times New Roman" w:hAnsi="Times New Roman"/>
        </w:rPr>
      </w:pPr>
    </w:p>
    <w:p w14:paraId="2FAFA2A2" w14:textId="5F66F960" w:rsidR="002A0604" w:rsidRPr="003E5FF0" w:rsidRDefault="002A0604" w:rsidP="002A0604">
      <w:pPr>
        <w:rPr>
          <w:rFonts w:ascii="Times New Roman" w:hAnsi="Times New Roman"/>
          <w:b/>
          <w:i/>
          <w:sz w:val="26"/>
          <w:szCs w:val="26"/>
        </w:rPr>
      </w:pPr>
      <w:r w:rsidRPr="003E5FF0">
        <w:rPr>
          <w:rFonts w:ascii="Times New Roman" w:hAnsi="Times New Roman"/>
          <w:b/>
          <w:i/>
          <w:sz w:val="26"/>
          <w:szCs w:val="26"/>
        </w:rPr>
        <w:t xml:space="preserve">Thank you for coming and being part of this momentous day! We would like to thank Rabbi Amy, </w:t>
      </w:r>
      <w:r w:rsidR="00F30269">
        <w:rPr>
          <w:rFonts w:ascii="Times New Roman" w:hAnsi="Times New Roman"/>
          <w:b/>
          <w:i/>
          <w:sz w:val="26"/>
          <w:szCs w:val="26"/>
        </w:rPr>
        <w:t xml:space="preserve">Cantor Steve, </w:t>
      </w:r>
      <w:proofErr w:type="gramStart"/>
      <w:r w:rsidR="00D70C48">
        <w:rPr>
          <w:rFonts w:ascii="Times New Roman" w:hAnsi="Times New Roman"/>
          <w:b/>
          <w:i/>
          <w:sz w:val="26"/>
          <w:szCs w:val="26"/>
        </w:rPr>
        <w:t>Naomi</w:t>
      </w:r>
      <w:proofErr w:type="gramEnd"/>
      <w:r w:rsidR="00D70C4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E5FF0">
        <w:rPr>
          <w:rFonts w:ascii="Times New Roman" w:hAnsi="Times New Roman"/>
          <w:b/>
          <w:i/>
          <w:sz w:val="26"/>
          <w:szCs w:val="26"/>
        </w:rPr>
        <w:t xml:space="preserve">and the staff of Ohavi Zedek for making this day possible. </w:t>
      </w:r>
    </w:p>
    <w:p w14:paraId="7FFEE87B" w14:textId="77777777" w:rsidR="002A0604" w:rsidRPr="00CE4232" w:rsidRDefault="002A0604" w:rsidP="002A0604">
      <w:pPr>
        <w:rPr>
          <w:rFonts w:ascii="Times New Roman" w:hAnsi="Times New Roman"/>
          <w:b/>
          <w:sz w:val="26"/>
          <w:szCs w:val="26"/>
        </w:rPr>
      </w:pPr>
    </w:p>
    <w:p w14:paraId="7129A965" w14:textId="77777777" w:rsidR="002A0604" w:rsidRDefault="002A0604" w:rsidP="002A06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Shabbat Shalom,</w:t>
      </w:r>
    </w:p>
    <w:p w14:paraId="66548B7D" w14:textId="76DB2A6E" w:rsidR="002A0604" w:rsidRPr="00E86911" w:rsidRDefault="00552997" w:rsidP="002A0604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E86911">
        <w:rPr>
          <w:rFonts w:ascii="Times New Roman" w:hAnsi="Times New Roman"/>
          <w:i/>
          <w:iCs/>
          <w:sz w:val="26"/>
          <w:szCs w:val="26"/>
          <w:highlight w:val="yellow"/>
        </w:rPr>
        <w:t>PARENTS’ NAMES</w:t>
      </w:r>
    </w:p>
    <w:p w14:paraId="547827BB" w14:textId="77777777" w:rsidR="002A0604" w:rsidRDefault="002A0604" w:rsidP="002A0604">
      <w:pPr>
        <w:jc w:val="center"/>
        <w:rPr>
          <w:rFonts w:ascii="Times New Roman" w:hAnsi="Times New Roman"/>
          <w:sz w:val="26"/>
          <w:szCs w:val="26"/>
        </w:rPr>
      </w:pPr>
    </w:p>
    <w:p w14:paraId="20990B4D" w14:textId="24A92B4F" w:rsidR="00F30269" w:rsidRDefault="00F30269" w:rsidP="002A0604">
      <w:pPr>
        <w:jc w:val="center"/>
        <w:rPr>
          <w:rFonts w:ascii="Times New Roman" w:hAnsi="Times New Roman"/>
          <w:sz w:val="26"/>
          <w:szCs w:val="26"/>
        </w:rPr>
      </w:pPr>
    </w:p>
    <w:sectPr w:rsidR="00F30269" w:rsidSect="00BA7492">
      <w:type w:val="continuous"/>
      <w:pgSz w:w="15840" w:h="12240" w:orient="landscape" w:code="1"/>
      <w:pgMar w:top="1008" w:right="864" w:bottom="720" w:left="864" w:header="720" w:footer="720" w:gutter="0"/>
      <w:cols w:num="2" w:space="1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92"/>
    <w:rsid w:val="000C121A"/>
    <w:rsid w:val="00107ED9"/>
    <w:rsid w:val="00160142"/>
    <w:rsid w:val="00165E02"/>
    <w:rsid w:val="0028215A"/>
    <w:rsid w:val="002A0604"/>
    <w:rsid w:val="002B2CFC"/>
    <w:rsid w:val="00325B3A"/>
    <w:rsid w:val="00367032"/>
    <w:rsid w:val="003C332F"/>
    <w:rsid w:val="004F4964"/>
    <w:rsid w:val="00507797"/>
    <w:rsid w:val="005428C9"/>
    <w:rsid w:val="00552997"/>
    <w:rsid w:val="005F3090"/>
    <w:rsid w:val="006D39D1"/>
    <w:rsid w:val="0080013D"/>
    <w:rsid w:val="008220CE"/>
    <w:rsid w:val="00915BA1"/>
    <w:rsid w:val="00A756BC"/>
    <w:rsid w:val="00AB5C62"/>
    <w:rsid w:val="00AD37B2"/>
    <w:rsid w:val="00B101BA"/>
    <w:rsid w:val="00B30D82"/>
    <w:rsid w:val="00B53363"/>
    <w:rsid w:val="00BA7492"/>
    <w:rsid w:val="00BC09CA"/>
    <w:rsid w:val="00BD7ECC"/>
    <w:rsid w:val="00C16248"/>
    <w:rsid w:val="00C51DA6"/>
    <w:rsid w:val="00D70C48"/>
    <w:rsid w:val="00D87696"/>
    <w:rsid w:val="00DF541B"/>
    <w:rsid w:val="00E41564"/>
    <w:rsid w:val="00E71FD4"/>
    <w:rsid w:val="00E86911"/>
    <w:rsid w:val="00EE5636"/>
    <w:rsid w:val="00EF25BB"/>
    <w:rsid w:val="00F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C1FA88"/>
  <w15:chartTrackingRefBased/>
  <w15:docId w15:val="{1EE1C1AB-168C-4A88-A7A6-75614F82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492"/>
    <w:pPr>
      <w:widowControl w:val="0"/>
      <w:autoSpaceDE w:val="0"/>
      <w:autoSpaceDN w:val="0"/>
      <w:adjustRightInd w:val="0"/>
    </w:pPr>
    <w:rPr>
      <w:rFonts w:ascii="Charter BT" w:hAnsi="Charter BT" w:cs="Charter BT"/>
      <w:sz w:val="24"/>
      <w:szCs w:val="24"/>
    </w:rPr>
  </w:style>
  <w:style w:type="paragraph" w:styleId="Heading1">
    <w:name w:val="heading 1"/>
    <w:basedOn w:val="Normal"/>
    <w:next w:val="Normal"/>
    <w:qFormat/>
    <w:rsid w:val="00BA7492"/>
    <w:pPr>
      <w:keepNext/>
      <w:jc w:val="center"/>
      <w:outlineLvl w:val="0"/>
    </w:pPr>
    <w:rPr>
      <w:i/>
      <w:iCs/>
      <w:sz w:val="48"/>
      <w:szCs w:val="48"/>
    </w:rPr>
  </w:style>
  <w:style w:type="paragraph" w:styleId="Heading2">
    <w:name w:val="heading 2"/>
    <w:basedOn w:val="Normal"/>
    <w:next w:val="Normal"/>
    <w:qFormat/>
    <w:rsid w:val="00BA7492"/>
    <w:pPr>
      <w:keepNext/>
      <w:jc w:val="center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7492"/>
    <w:pPr>
      <w:keepNext/>
      <w:ind w:left="864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next w:val="Normal"/>
    <w:qFormat/>
    <w:rsid w:val="00BA7492"/>
    <w:pPr>
      <w:keepNext/>
      <w:jc w:val="center"/>
      <w:outlineLvl w:val="3"/>
    </w:pPr>
    <w:rPr>
      <w:i/>
      <w:iCs/>
      <w:sz w:val="36"/>
      <w:szCs w:val="36"/>
    </w:rPr>
  </w:style>
  <w:style w:type="paragraph" w:styleId="Heading5">
    <w:name w:val="heading 5"/>
    <w:basedOn w:val="Normal"/>
    <w:next w:val="Normal"/>
    <w:qFormat/>
    <w:rsid w:val="00BA7492"/>
    <w:pPr>
      <w:keepNext/>
      <w:jc w:val="center"/>
      <w:outlineLvl w:val="4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7492"/>
    <w:rPr>
      <w:sz w:val="28"/>
      <w:szCs w:val="28"/>
    </w:rPr>
  </w:style>
  <w:style w:type="paragraph" w:styleId="BodyText2">
    <w:name w:val="Body Text 2"/>
    <w:basedOn w:val="Normal"/>
    <w:rsid w:val="00BA7492"/>
    <w:pPr>
      <w:ind w:left="720"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25B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2A0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delighted and honored that our friends and relatives have come to share this joyous occasion of ___________’s Bat/Bat Mitzvah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delighted and honored that our friends and relatives have come to share this joyous occasion of ___________’s Bat/Bat Mitzvah</dc:title>
  <dc:subject/>
  <dc:creator>Nancy Isaacs</dc:creator>
  <cp:keywords/>
  <dc:description/>
  <cp:lastModifiedBy>Brett Smith</cp:lastModifiedBy>
  <cp:revision>6</cp:revision>
  <cp:lastPrinted>2021-08-15T21:59:00Z</cp:lastPrinted>
  <dcterms:created xsi:type="dcterms:W3CDTF">2022-03-23T20:02:00Z</dcterms:created>
  <dcterms:modified xsi:type="dcterms:W3CDTF">2022-03-29T16:58:00Z</dcterms:modified>
</cp:coreProperties>
</file>